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2D" w:rsidRPr="00094E45" w:rsidRDefault="0095612D" w:rsidP="00094E4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sidRPr="00094E45">
        <w:rPr>
          <w:rFonts w:asciiTheme="minorHAnsi" w:hAnsiTheme="minorHAnsi" w:cstheme="minorHAnsi"/>
          <w:b/>
        </w:rPr>
        <w:t xml:space="preserve">Verslag Dagelijks Bestuur LOP Geraardsbergen Basis </w:t>
      </w:r>
    </w:p>
    <w:p w:rsidR="0095612D" w:rsidRPr="00094E45" w:rsidRDefault="0095612D" w:rsidP="00094E4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sidRPr="00094E45">
        <w:rPr>
          <w:rFonts w:asciiTheme="minorHAnsi" w:hAnsiTheme="minorHAnsi" w:cstheme="minorHAnsi"/>
          <w:b/>
        </w:rPr>
        <w:t>16 november 2017</w:t>
      </w:r>
    </w:p>
    <w:p w:rsidR="004B5E21" w:rsidRPr="00094E45" w:rsidRDefault="004B5E21" w:rsidP="00094E45">
      <w:pPr>
        <w:spacing w:line="276" w:lineRule="auto"/>
        <w:jc w:val="both"/>
        <w:rPr>
          <w:rFonts w:asciiTheme="minorHAnsi" w:hAnsiTheme="minorHAnsi" w:cstheme="minorHAnsi"/>
        </w:rPr>
      </w:pPr>
    </w:p>
    <w:p w:rsidR="004B5E21" w:rsidRPr="00094E45" w:rsidRDefault="004B5E21" w:rsidP="00094E45">
      <w:pPr>
        <w:shd w:val="clear" w:color="auto" w:fill="BFBFBF" w:themeFill="background1" w:themeFillShade="BF"/>
        <w:spacing w:line="276" w:lineRule="auto"/>
        <w:jc w:val="both"/>
        <w:rPr>
          <w:rFonts w:asciiTheme="minorHAnsi" w:hAnsiTheme="minorHAnsi" w:cstheme="minorHAnsi"/>
        </w:rPr>
      </w:pPr>
      <w:r w:rsidRPr="00094E45">
        <w:rPr>
          <w:rFonts w:asciiTheme="minorHAnsi" w:hAnsiTheme="minorHAnsi" w:cstheme="minorHAnsi"/>
        </w:rPr>
        <w:t>Aanwezig / Verontschuldigd</w:t>
      </w:r>
    </w:p>
    <w:p w:rsidR="004B5E21" w:rsidRPr="00094E45" w:rsidRDefault="004B5E21" w:rsidP="00094E45">
      <w:pPr>
        <w:spacing w:line="276" w:lineRule="auto"/>
        <w:jc w:val="both"/>
        <w:rPr>
          <w:rFonts w:asciiTheme="minorHAnsi" w:hAnsiTheme="minorHAnsi" w:cstheme="minorHAnsi"/>
        </w:rPr>
      </w:pP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522"/>
      </w:tblGrid>
      <w:tr w:rsidR="004B5E21" w:rsidRPr="00094E45" w:rsidTr="00DA7FE8">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Lutgart</w:t>
            </w:r>
          </w:p>
        </w:tc>
        <w:tc>
          <w:tcPr>
            <w:tcW w:w="269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Coppens</w:t>
            </w:r>
          </w:p>
        </w:tc>
        <w:tc>
          <w:tcPr>
            <w:tcW w:w="4677"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Luc</w:t>
            </w:r>
          </w:p>
        </w:tc>
        <w:tc>
          <w:tcPr>
            <w:tcW w:w="269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Top</w:t>
            </w:r>
          </w:p>
        </w:tc>
        <w:tc>
          <w:tcPr>
            <w:tcW w:w="4677"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Geert</w:t>
            </w:r>
          </w:p>
        </w:tc>
        <w:tc>
          <w:tcPr>
            <w:tcW w:w="269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Flamand</w:t>
            </w:r>
          </w:p>
        </w:tc>
        <w:tc>
          <w:tcPr>
            <w:tcW w:w="4677"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coörd. dir. - KBO Geraardsbergen-Deftinge</w:t>
            </w:r>
          </w:p>
        </w:tc>
        <w:tc>
          <w:tcPr>
            <w:tcW w:w="522"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Pieter</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Vanden Dooren</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VO – BuO</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Sabine</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Eeman</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coörd. dir. – Scholengroep 20</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Eline</w:t>
            </w:r>
          </w:p>
        </w:tc>
        <w:tc>
          <w:tcPr>
            <w:tcW w:w="269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Assez</w:t>
            </w:r>
          </w:p>
        </w:tc>
        <w:tc>
          <w:tcPr>
            <w:tcW w:w="4677"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BSGO Centrum</w:t>
            </w:r>
          </w:p>
        </w:tc>
        <w:tc>
          <w:tcPr>
            <w:tcW w:w="522"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Peter</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De Vadder</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GO – BuO</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Liesbeth</w:t>
            </w:r>
          </w:p>
        </w:tc>
        <w:tc>
          <w:tcPr>
            <w:tcW w:w="2694"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De Dene</w:t>
            </w:r>
          </w:p>
        </w:tc>
        <w:tc>
          <w:tcPr>
            <w:tcW w:w="4677"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Christa</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Gauquier</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Sint-Catharinacollege Centrum</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Anja</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Van Eesbeek</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Sint-Catharinacollege Moerbeke</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Nils</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Strumane</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CLB GO</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Isabelle lEENEER</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De Leeneer</w:t>
            </w:r>
          </w:p>
        </w:tc>
        <w:tc>
          <w:tcPr>
            <w:tcW w:w="4677"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Joke</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De Brakeleer</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Els</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Pauwels</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Zuleyha</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Kolcu</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Leslie</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Libaers</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Van Trimpont</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D6646F"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6646F"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Franky</w:t>
            </w:r>
          </w:p>
        </w:tc>
        <w:tc>
          <w:tcPr>
            <w:tcW w:w="2694" w:type="dxa"/>
            <w:tcBorders>
              <w:top w:val="single" w:sz="4" w:space="0" w:color="auto"/>
              <w:left w:val="single" w:sz="4" w:space="0" w:color="auto"/>
              <w:bottom w:val="single" w:sz="4" w:space="0" w:color="auto"/>
              <w:right w:val="single" w:sz="4" w:space="0" w:color="auto"/>
            </w:tcBorders>
          </w:tcPr>
          <w:p w:rsidR="00D6646F"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De Tandt</w:t>
            </w:r>
          </w:p>
        </w:tc>
        <w:tc>
          <w:tcPr>
            <w:tcW w:w="4677" w:type="dxa"/>
            <w:tcBorders>
              <w:top w:val="single" w:sz="4" w:space="0" w:color="auto"/>
              <w:left w:val="single" w:sz="4" w:space="0" w:color="auto"/>
              <w:bottom w:val="single" w:sz="4" w:space="0" w:color="auto"/>
              <w:right w:val="single" w:sz="4" w:space="0" w:color="auto"/>
            </w:tcBorders>
          </w:tcPr>
          <w:p w:rsidR="00D6646F"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D6646F" w:rsidRPr="00094E45" w:rsidRDefault="00D6646F" w:rsidP="00094E45">
            <w:pPr>
              <w:spacing w:line="276" w:lineRule="auto"/>
              <w:jc w:val="both"/>
              <w:rPr>
                <w:rFonts w:asciiTheme="minorHAnsi" w:hAnsiTheme="minorHAnsi" w:cstheme="minorHAnsi"/>
              </w:rPr>
            </w:pP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Vileyn</w:t>
            </w:r>
          </w:p>
        </w:tc>
        <w:tc>
          <w:tcPr>
            <w:tcW w:w="4677" w:type="dxa"/>
            <w:tcBorders>
              <w:top w:val="single" w:sz="4" w:space="0" w:color="auto"/>
              <w:left w:val="single" w:sz="4" w:space="0" w:color="auto"/>
              <w:bottom w:val="single" w:sz="4" w:space="0" w:color="auto"/>
              <w:right w:val="single" w:sz="4" w:space="0" w:color="auto"/>
            </w:tcBorders>
            <w:hideMark/>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Jeugdopbouwwerk Geraardsbergen</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Sarah</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Van den Herrewegen</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Huis van Het Kind</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w:t>
            </w:r>
          </w:p>
        </w:tc>
      </w:tr>
      <w:tr w:rsidR="004B5E21" w:rsidRPr="00094E45" w:rsidTr="00DA7FE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Cynthia</w:t>
            </w:r>
          </w:p>
          <w:p w:rsidR="004B5E21" w:rsidRPr="00094E45" w:rsidRDefault="004B5E21" w:rsidP="00094E45">
            <w:pPr>
              <w:spacing w:line="276" w:lineRule="auto"/>
              <w:jc w:val="both"/>
              <w:rPr>
                <w:rFonts w:asciiTheme="minorHAnsi" w:hAnsiTheme="minorHAnsi" w:cstheme="minorHAnsi"/>
              </w:rPr>
            </w:pPr>
          </w:p>
          <w:p w:rsidR="004B5E21" w:rsidRPr="00094E45" w:rsidRDefault="004B5E21" w:rsidP="00094E45">
            <w:pPr>
              <w:spacing w:line="276" w:lineRule="auto"/>
              <w:jc w:val="both"/>
              <w:rPr>
                <w:rFonts w:asciiTheme="minorHAnsi" w:hAnsiTheme="minorHAnsi" w:cstheme="minorHAnsi"/>
              </w:rPr>
            </w:pPr>
          </w:p>
          <w:p w:rsidR="004B5E21" w:rsidRPr="00094E45" w:rsidRDefault="004B5E21" w:rsidP="00094E45">
            <w:pPr>
              <w:spacing w:line="276" w:lineRule="auto"/>
              <w:jc w:val="both"/>
              <w:rPr>
                <w:rFonts w:asciiTheme="minorHAnsi" w:hAnsiTheme="minorHAnsi" w:cstheme="minorHAnsi"/>
              </w:rPr>
            </w:pPr>
          </w:p>
          <w:p w:rsidR="004B5E21" w:rsidRPr="00094E45" w:rsidRDefault="004B5E21" w:rsidP="00094E45">
            <w:pPr>
              <w:spacing w:line="276" w:lineRule="auto"/>
              <w:jc w:val="both"/>
              <w:rPr>
                <w:rFonts w:asciiTheme="minorHAnsi" w:hAnsiTheme="minorHAnsi" w:cstheme="minorHAnsi"/>
              </w:rPr>
            </w:pP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Hoste</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Ervaringsdeskundige TAO/OCMW Geraardsbergen</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A</w:t>
            </w:r>
          </w:p>
        </w:tc>
      </w:tr>
    </w:tbl>
    <w:p w:rsidR="004B5E21" w:rsidRPr="00094E45" w:rsidRDefault="004B5E21" w:rsidP="00094E45">
      <w:pPr>
        <w:spacing w:line="276" w:lineRule="auto"/>
        <w:ind w:right="-142"/>
        <w:jc w:val="both"/>
        <w:rPr>
          <w:rFonts w:asciiTheme="minorHAnsi" w:hAnsiTheme="minorHAnsi" w:cstheme="minorHAnsi"/>
        </w:rPr>
      </w:pPr>
    </w:p>
    <w:p w:rsidR="004B5E21" w:rsidRPr="00094E45" w:rsidRDefault="004B5E21" w:rsidP="00094E45">
      <w:pPr>
        <w:spacing w:line="276" w:lineRule="auto"/>
        <w:ind w:right="-142"/>
        <w:jc w:val="both"/>
        <w:rPr>
          <w:rFonts w:asciiTheme="minorHAnsi" w:hAnsiTheme="minorHAnsi" w:cstheme="minorHAnsi"/>
          <w:i/>
        </w:rPr>
      </w:pPr>
      <w:r w:rsidRPr="00094E45">
        <w:rPr>
          <w:rFonts w:asciiTheme="minorHAnsi" w:hAnsiTheme="minorHAnsi" w:cstheme="minorHAnsi"/>
          <w:i/>
        </w:rPr>
        <w:t>Aanwezig op uitnodiging</w:t>
      </w:r>
    </w:p>
    <w:p w:rsidR="004B5E21" w:rsidRPr="00094E45" w:rsidRDefault="004B5E21" w:rsidP="00094E45">
      <w:pPr>
        <w:spacing w:line="276" w:lineRule="auto"/>
        <w:ind w:right="-142"/>
        <w:jc w:val="both"/>
        <w:rPr>
          <w:rFonts w:asciiTheme="minorHAnsi" w:hAnsiTheme="minorHAnsi" w:cstheme="minorHAnsi"/>
          <w:i/>
        </w:rPr>
      </w:pP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522"/>
      </w:tblGrid>
      <w:tr w:rsidR="004B5E21" w:rsidRPr="00094E45" w:rsidTr="004B5E21">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Liesbet</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Van de Casteele</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4B5E21" w:rsidP="00094E45">
            <w:pPr>
              <w:spacing w:line="276" w:lineRule="auto"/>
              <w:jc w:val="both"/>
              <w:rPr>
                <w:rFonts w:asciiTheme="minorHAnsi" w:hAnsiTheme="minorHAnsi" w:cstheme="minorHAnsi"/>
              </w:rPr>
            </w:pPr>
            <w:r w:rsidRPr="00094E45">
              <w:rPr>
                <w:rFonts w:asciiTheme="minorHAnsi" w:hAnsiTheme="minorHAnsi" w:cstheme="minorHAnsi"/>
              </w:rPr>
              <w:t>Duurzaamheidsambtenaar Stad Geraardsbergen</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A</w:t>
            </w:r>
          </w:p>
        </w:tc>
      </w:tr>
      <w:tr w:rsidR="004B5E21" w:rsidRPr="00094E45" w:rsidTr="004B5E21">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B5E21"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Wouter</w:t>
            </w:r>
          </w:p>
        </w:tc>
        <w:tc>
          <w:tcPr>
            <w:tcW w:w="2694" w:type="dxa"/>
            <w:tcBorders>
              <w:top w:val="single" w:sz="4" w:space="0" w:color="auto"/>
              <w:left w:val="single" w:sz="4" w:space="0" w:color="auto"/>
              <w:bottom w:val="single" w:sz="4" w:space="0" w:color="auto"/>
              <w:right w:val="single" w:sz="4" w:space="0" w:color="auto"/>
            </w:tcBorders>
          </w:tcPr>
          <w:p w:rsidR="004B5E21"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De Tandt</w:t>
            </w:r>
          </w:p>
        </w:tc>
        <w:tc>
          <w:tcPr>
            <w:tcW w:w="4677" w:type="dxa"/>
            <w:tcBorders>
              <w:top w:val="single" w:sz="4" w:space="0" w:color="auto"/>
              <w:left w:val="single" w:sz="4" w:space="0" w:color="auto"/>
              <w:bottom w:val="single" w:sz="4" w:space="0" w:color="auto"/>
              <w:right w:val="single" w:sz="4" w:space="0" w:color="auto"/>
            </w:tcBorders>
          </w:tcPr>
          <w:p w:rsidR="004B5E21"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MOS Provincie Oost-Vlaanderen</w:t>
            </w:r>
          </w:p>
        </w:tc>
        <w:tc>
          <w:tcPr>
            <w:tcW w:w="522" w:type="dxa"/>
            <w:tcBorders>
              <w:top w:val="single" w:sz="4" w:space="0" w:color="auto"/>
              <w:left w:val="single" w:sz="4" w:space="0" w:color="auto"/>
              <w:bottom w:val="single" w:sz="4" w:space="0" w:color="auto"/>
              <w:right w:val="single" w:sz="4" w:space="0" w:color="auto"/>
            </w:tcBorders>
          </w:tcPr>
          <w:p w:rsidR="004B5E21" w:rsidRPr="00094E45" w:rsidRDefault="00D6646F" w:rsidP="00094E45">
            <w:pPr>
              <w:spacing w:line="276" w:lineRule="auto"/>
              <w:jc w:val="both"/>
              <w:rPr>
                <w:rFonts w:asciiTheme="minorHAnsi" w:hAnsiTheme="minorHAnsi" w:cstheme="minorHAnsi"/>
              </w:rPr>
            </w:pPr>
            <w:r w:rsidRPr="00094E45">
              <w:rPr>
                <w:rFonts w:asciiTheme="minorHAnsi" w:hAnsiTheme="minorHAnsi" w:cstheme="minorHAnsi"/>
              </w:rPr>
              <w:t>A</w:t>
            </w:r>
          </w:p>
        </w:tc>
      </w:tr>
    </w:tbl>
    <w:p w:rsidR="004B5E21" w:rsidRPr="00094E45" w:rsidRDefault="004B5E21" w:rsidP="00094E45">
      <w:pPr>
        <w:spacing w:line="276" w:lineRule="auto"/>
        <w:ind w:right="-142"/>
        <w:jc w:val="both"/>
        <w:rPr>
          <w:rFonts w:asciiTheme="minorHAnsi" w:hAnsiTheme="minorHAnsi" w:cstheme="minorHAnsi"/>
        </w:rPr>
      </w:pPr>
    </w:p>
    <w:p w:rsidR="004B5E21" w:rsidRPr="00094E45" w:rsidRDefault="004B5E21" w:rsidP="00094E45">
      <w:pPr>
        <w:shd w:val="clear" w:color="auto" w:fill="BFBFBF" w:themeFill="background1" w:themeFillShade="BF"/>
        <w:spacing w:line="276" w:lineRule="auto"/>
        <w:ind w:right="-142"/>
        <w:jc w:val="both"/>
        <w:rPr>
          <w:rFonts w:asciiTheme="minorHAnsi" w:hAnsiTheme="minorHAnsi" w:cstheme="minorHAnsi"/>
          <w:b/>
        </w:rPr>
      </w:pPr>
      <w:r w:rsidRPr="00094E45">
        <w:rPr>
          <w:rFonts w:asciiTheme="minorHAnsi" w:hAnsiTheme="minorHAnsi" w:cstheme="minorHAnsi"/>
          <w:b/>
        </w:rPr>
        <w:t>Bijlagen</w:t>
      </w:r>
    </w:p>
    <w:p w:rsidR="00F6202B" w:rsidRPr="00094E45" w:rsidRDefault="00F6202B" w:rsidP="00094E45">
      <w:pPr>
        <w:pStyle w:val="Geenafstand"/>
        <w:jc w:val="both"/>
      </w:pPr>
    </w:p>
    <w:p w:rsidR="004B5E21" w:rsidRPr="003976D2" w:rsidRDefault="00F6202B" w:rsidP="00094E45">
      <w:pPr>
        <w:pStyle w:val="Geenafstand"/>
        <w:numPr>
          <w:ilvl w:val="0"/>
          <w:numId w:val="12"/>
        </w:numPr>
        <w:jc w:val="both"/>
      </w:pPr>
      <w:r w:rsidRPr="003976D2">
        <w:t xml:space="preserve">Powerpoint-presentatie </w:t>
      </w:r>
      <w:r w:rsidRPr="003976D2">
        <w:rPr>
          <w:i/>
        </w:rPr>
        <w:t>Klimaattraject met scholen. Toelichting ambities en gecoördineerd aanbod Stad en MOS (Liesbet Van de Casteele)</w:t>
      </w:r>
    </w:p>
    <w:p w:rsidR="003976D2" w:rsidRPr="003976D2" w:rsidRDefault="003976D2" w:rsidP="00094E45">
      <w:pPr>
        <w:pStyle w:val="Geenafstand"/>
        <w:numPr>
          <w:ilvl w:val="0"/>
          <w:numId w:val="12"/>
        </w:numPr>
        <w:jc w:val="both"/>
      </w:pPr>
      <w:r w:rsidRPr="003976D2">
        <w:rPr>
          <w:rStyle w:val="Zwaar"/>
          <w:rFonts w:cs="Arial"/>
          <w:b w:val="0"/>
        </w:rPr>
        <w:t>Workshops rond fair trade voor basisscholen</w:t>
      </w:r>
    </w:p>
    <w:p w:rsidR="004B5E21" w:rsidRPr="00094E45" w:rsidRDefault="004B5E21" w:rsidP="00094E45">
      <w:pPr>
        <w:pStyle w:val="Geenafstand"/>
        <w:jc w:val="both"/>
      </w:pPr>
    </w:p>
    <w:p w:rsidR="004B5E21" w:rsidRPr="00094E45" w:rsidRDefault="004B5E21" w:rsidP="00094E45">
      <w:pPr>
        <w:shd w:val="clear" w:color="auto" w:fill="BFBFBF" w:themeFill="background1" w:themeFillShade="BF"/>
        <w:spacing w:line="276" w:lineRule="auto"/>
        <w:ind w:right="-142"/>
        <w:jc w:val="both"/>
        <w:rPr>
          <w:rFonts w:asciiTheme="minorHAnsi" w:hAnsiTheme="minorHAnsi" w:cstheme="minorHAnsi"/>
          <w:b/>
        </w:rPr>
      </w:pPr>
      <w:r w:rsidRPr="00094E45">
        <w:rPr>
          <w:rFonts w:asciiTheme="minorHAnsi" w:hAnsiTheme="minorHAnsi" w:cstheme="minorHAnsi"/>
          <w:b/>
        </w:rPr>
        <w:t>Volgende vergaderingen</w:t>
      </w:r>
    </w:p>
    <w:p w:rsidR="004B5E21" w:rsidRPr="00094E45" w:rsidRDefault="004B5E21" w:rsidP="00094E45">
      <w:pPr>
        <w:pStyle w:val="Geenafstand"/>
        <w:jc w:val="both"/>
      </w:pPr>
    </w:p>
    <w:tbl>
      <w:tblPr>
        <w:tblStyle w:val="Tabelraster"/>
        <w:tblW w:w="0" w:type="auto"/>
        <w:tblLook w:val="04A0" w:firstRow="1" w:lastRow="0" w:firstColumn="1" w:lastColumn="0" w:noHBand="0" w:noVBand="1"/>
      </w:tblPr>
      <w:tblGrid>
        <w:gridCol w:w="3005"/>
        <w:gridCol w:w="3005"/>
        <w:gridCol w:w="3006"/>
      </w:tblGrid>
      <w:tr w:rsidR="004B5E21" w:rsidRPr="00094E45" w:rsidTr="00DA7FE8">
        <w:tc>
          <w:tcPr>
            <w:tcW w:w="3005" w:type="dxa"/>
          </w:tcPr>
          <w:p w:rsidR="004B5E21" w:rsidRPr="00094E45" w:rsidRDefault="004B5E21" w:rsidP="00094E45">
            <w:pPr>
              <w:pStyle w:val="Geenafstand"/>
              <w:jc w:val="both"/>
            </w:pPr>
            <w:r w:rsidRPr="00094E45">
              <w:t>16 januari 2018</w:t>
            </w:r>
          </w:p>
        </w:tc>
        <w:tc>
          <w:tcPr>
            <w:tcW w:w="3005" w:type="dxa"/>
          </w:tcPr>
          <w:p w:rsidR="004B5E21" w:rsidRPr="00094E45" w:rsidRDefault="004B5E21" w:rsidP="00094E45">
            <w:pPr>
              <w:pStyle w:val="Geenafstand"/>
              <w:jc w:val="both"/>
            </w:pPr>
            <w:r w:rsidRPr="00094E45">
              <w:t>9.30u</w:t>
            </w:r>
          </w:p>
        </w:tc>
        <w:tc>
          <w:tcPr>
            <w:tcW w:w="3006" w:type="dxa"/>
          </w:tcPr>
          <w:p w:rsidR="004B5E21" w:rsidRPr="00094E45" w:rsidRDefault="004B5E21" w:rsidP="00094E45">
            <w:pPr>
              <w:pStyle w:val="Geenafstand"/>
              <w:jc w:val="both"/>
            </w:pPr>
            <w:r w:rsidRPr="00094E45">
              <w:t>Dagelijks Bestuur</w:t>
            </w:r>
          </w:p>
        </w:tc>
      </w:tr>
      <w:tr w:rsidR="004B5E21" w:rsidRPr="00094E45" w:rsidTr="00DA7FE8">
        <w:tc>
          <w:tcPr>
            <w:tcW w:w="3005" w:type="dxa"/>
          </w:tcPr>
          <w:p w:rsidR="004B5E21" w:rsidRPr="00094E45" w:rsidRDefault="004B5E21" w:rsidP="00094E45">
            <w:pPr>
              <w:pStyle w:val="Geenafstand"/>
              <w:jc w:val="both"/>
            </w:pPr>
            <w:r w:rsidRPr="00094E45">
              <w:t>8 maart 2018</w:t>
            </w:r>
          </w:p>
        </w:tc>
        <w:tc>
          <w:tcPr>
            <w:tcW w:w="3005" w:type="dxa"/>
          </w:tcPr>
          <w:p w:rsidR="004B5E21" w:rsidRPr="00094E45" w:rsidRDefault="004B5E21" w:rsidP="00094E45">
            <w:pPr>
              <w:pStyle w:val="Geenafstand"/>
              <w:jc w:val="both"/>
            </w:pPr>
            <w:r w:rsidRPr="00094E45">
              <w:t>9.30u</w:t>
            </w:r>
          </w:p>
        </w:tc>
        <w:tc>
          <w:tcPr>
            <w:tcW w:w="3006" w:type="dxa"/>
          </w:tcPr>
          <w:p w:rsidR="004B5E21" w:rsidRPr="00094E45" w:rsidRDefault="004B5E21" w:rsidP="00094E45">
            <w:pPr>
              <w:pStyle w:val="Geenafstand"/>
              <w:jc w:val="both"/>
            </w:pPr>
            <w:r w:rsidRPr="00094E45">
              <w:t>Dagelijks Bestuur</w:t>
            </w:r>
          </w:p>
        </w:tc>
      </w:tr>
      <w:tr w:rsidR="00555636" w:rsidRPr="00094E45" w:rsidTr="00DA7FE8">
        <w:tc>
          <w:tcPr>
            <w:tcW w:w="3005" w:type="dxa"/>
          </w:tcPr>
          <w:p w:rsidR="00555636" w:rsidRPr="00094E45" w:rsidRDefault="00555636" w:rsidP="00094E45">
            <w:pPr>
              <w:pStyle w:val="Geenafstand"/>
              <w:jc w:val="both"/>
            </w:pPr>
            <w:r>
              <w:t>15 mei 2018</w:t>
            </w:r>
          </w:p>
        </w:tc>
        <w:tc>
          <w:tcPr>
            <w:tcW w:w="3005" w:type="dxa"/>
          </w:tcPr>
          <w:p w:rsidR="00555636" w:rsidRPr="00094E45" w:rsidRDefault="00555636" w:rsidP="00094E45">
            <w:pPr>
              <w:pStyle w:val="Geenafstand"/>
              <w:jc w:val="both"/>
            </w:pPr>
            <w:r>
              <w:t>14.30</w:t>
            </w:r>
          </w:p>
        </w:tc>
        <w:tc>
          <w:tcPr>
            <w:tcW w:w="3006" w:type="dxa"/>
          </w:tcPr>
          <w:p w:rsidR="00555636" w:rsidRPr="00094E45" w:rsidRDefault="00555636" w:rsidP="00094E45">
            <w:pPr>
              <w:pStyle w:val="Geenafstand"/>
              <w:jc w:val="both"/>
            </w:pPr>
            <w:r>
              <w:t>Algemene Verga</w:t>
            </w:r>
            <w:bookmarkStart w:id="0" w:name="_GoBack"/>
            <w:bookmarkEnd w:id="0"/>
            <w:r>
              <w:t>dering</w:t>
            </w:r>
          </w:p>
        </w:tc>
      </w:tr>
      <w:tr w:rsidR="004B5E21" w:rsidRPr="00094E45" w:rsidTr="00DA7FE8">
        <w:tc>
          <w:tcPr>
            <w:tcW w:w="3005" w:type="dxa"/>
          </w:tcPr>
          <w:p w:rsidR="004B5E21" w:rsidRPr="00094E45" w:rsidRDefault="004B5E21" w:rsidP="00094E45">
            <w:pPr>
              <w:pStyle w:val="Geenafstand"/>
              <w:jc w:val="both"/>
            </w:pPr>
            <w:r w:rsidRPr="00094E45">
              <w:t>23 mei 2018</w:t>
            </w:r>
          </w:p>
        </w:tc>
        <w:tc>
          <w:tcPr>
            <w:tcW w:w="3005" w:type="dxa"/>
          </w:tcPr>
          <w:p w:rsidR="004B5E21" w:rsidRPr="00094E45" w:rsidRDefault="004B5E21" w:rsidP="00094E45">
            <w:pPr>
              <w:pStyle w:val="Geenafstand"/>
              <w:jc w:val="both"/>
            </w:pPr>
            <w:r w:rsidRPr="00094E45">
              <w:t>9.30u</w:t>
            </w:r>
          </w:p>
        </w:tc>
        <w:tc>
          <w:tcPr>
            <w:tcW w:w="3006" w:type="dxa"/>
          </w:tcPr>
          <w:p w:rsidR="004B5E21" w:rsidRPr="00094E45" w:rsidRDefault="004B5E21" w:rsidP="00094E45">
            <w:pPr>
              <w:pStyle w:val="Geenafstand"/>
              <w:jc w:val="both"/>
            </w:pPr>
            <w:r w:rsidRPr="00094E45">
              <w:t>Dagelijks Bestuur</w:t>
            </w:r>
          </w:p>
        </w:tc>
      </w:tr>
    </w:tbl>
    <w:p w:rsidR="004B5E21" w:rsidRPr="00094E45" w:rsidRDefault="004B5E21" w:rsidP="00094E45">
      <w:pPr>
        <w:tabs>
          <w:tab w:val="left" w:pos="6075"/>
        </w:tabs>
        <w:spacing w:line="276" w:lineRule="auto"/>
        <w:jc w:val="both"/>
        <w:rPr>
          <w:rStyle w:val="Zwaar"/>
          <w:rFonts w:asciiTheme="minorHAnsi" w:hAnsiTheme="minorHAnsi" w:cstheme="minorHAnsi"/>
          <w:b w:val="0"/>
          <w:bCs w:val="0"/>
        </w:rPr>
      </w:pPr>
    </w:p>
    <w:p w:rsidR="004B5E21" w:rsidRPr="00094E45" w:rsidRDefault="004B5E21" w:rsidP="00094E45">
      <w:pPr>
        <w:shd w:val="clear" w:color="auto" w:fill="BFBFBF" w:themeFill="background1" w:themeFillShade="BF"/>
        <w:spacing w:line="276" w:lineRule="auto"/>
        <w:ind w:right="-142"/>
        <w:jc w:val="both"/>
        <w:rPr>
          <w:rFonts w:asciiTheme="minorHAnsi" w:hAnsiTheme="minorHAnsi" w:cstheme="minorHAnsi"/>
          <w:b/>
        </w:rPr>
      </w:pPr>
      <w:r w:rsidRPr="00094E45">
        <w:rPr>
          <w:rFonts w:asciiTheme="minorHAnsi" w:hAnsiTheme="minorHAnsi" w:cstheme="minorHAnsi"/>
          <w:b/>
        </w:rPr>
        <w:t>Agenda</w:t>
      </w:r>
    </w:p>
    <w:p w:rsidR="004B5E21" w:rsidRPr="00094E45" w:rsidRDefault="004B5E21" w:rsidP="00094E45">
      <w:pPr>
        <w:spacing w:line="276" w:lineRule="auto"/>
        <w:jc w:val="both"/>
        <w:rPr>
          <w:rFonts w:asciiTheme="minorHAnsi" w:hAnsiTheme="minorHAnsi" w:cstheme="minorHAnsi"/>
          <w:b/>
        </w:rPr>
      </w:pPr>
    </w:p>
    <w:p w:rsidR="00094E45" w:rsidRPr="00094E45" w:rsidRDefault="00094E45" w:rsidP="00094E45">
      <w:pPr>
        <w:pStyle w:val="Lijstalinea"/>
        <w:numPr>
          <w:ilvl w:val="0"/>
          <w:numId w:val="7"/>
        </w:numPr>
        <w:jc w:val="both"/>
        <w:rPr>
          <w:rFonts w:asciiTheme="minorHAnsi" w:hAnsiTheme="minorHAnsi" w:cstheme="minorBidi"/>
        </w:rPr>
      </w:pPr>
      <w:r w:rsidRPr="00094E45">
        <w:rPr>
          <w:rFonts w:asciiTheme="minorHAnsi" w:hAnsiTheme="minorHAnsi" w:cstheme="minorBidi"/>
        </w:rPr>
        <w:t>Goedkeuring vorig verslag</w:t>
      </w:r>
    </w:p>
    <w:p w:rsidR="00F6202B" w:rsidRPr="00094E45" w:rsidRDefault="00F6202B" w:rsidP="00094E45">
      <w:pPr>
        <w:pStyle w:val="Lijstalinea"/>
        <w:numPr>
          <w:ilvl w:val="0"/>
          <w:numId w:val="7"/>
        </w:numPr>
        <w:jc w:val="both"/>
        <w:rPr>
          <w:rFonts w:asciiTheme="minorHAnsi" w:hAnsiTheme="minorHAnsi" w:cstheme="minorBidi"/>
        </w:rPr>
      </w:pPr>
      <w:r w:rsidRPr="00094E45">
        <w:rPr>
          <w:rFonts w:asciiTheme="minorHAnsi" w:hAnsiTheme="minorHAnsi"/>
        </w:rPr>
        <w:t>Klimaattraject met scholen: toelichting ambities en gecoördineerd aanbod stad en MOS</w:t>
      </w:r>
    </w:p>
    <w:p w:rsidR="00F6202B" w:rsidRPr="00094E45" w:rsidRDefault="00F6202B" w:rsidP="00094E45">
      <w:pPr>
        <w:pStyle w:val="Lijstalinea"/>
        <w:numPr>
          <w:ilvl w:val="0"/>
          <w:numId w:val="7"/>
        </w:numPr>
        <w:jc w:val="both"/>
        <w:rPr>
          <w:rFonts w:asciiTheme="minorHAnsi" w:hAnsiTheme="minorHAnsi" w:cstheme="minorBidi"/>
        </w:rPr>
      </w:pPr>
      <w:r w:rsidRPr="00094E45">
        <w:rPr>
          <w:rFonts w:asciiTheme="minorHAnsi" w:hAnsiTheme="minorHAnsi" w:cstheme="minorBidi"/>
        </w:rPr>
        <w:lastRenderedPageBreak/>
        <w:t>Vrijwilligersproject stand van zaken</w:t>
      </w:r>
    </w:p>
    <w:p w:rsidR="00F6202B" w:rsidRPr="00094E45" w:rsidRDefault="00F6202B" w:rsidP="00094E45">
      <w:pPr>
        <w:pStyle w:val="Lijstalinea"/>
        <w:numPr>
          <w:ilvl w:val="0"/>
          <w:numId w:val="7"/>
        </w:numPr>
        <w:jc w:val="both"/>
        <w:rPr>
          <w:rFonts w:asciiTheme="minorHAnsi" w:hAnsiTheme="minorHAnsi" w:cstheme="minorBidi"/>
        </w:rPr>
      </w:pPr>
      <w:r w:rsidRPr="00094E45">
        <w:rPr>
          <w:rFonts w:asciiTheme="minorHAnsi" w:hAnsiTheme="minorHAnsi" w:cstheme="minorBidi"/>
        </w:rPr>
        <w:t>Evaluatie vorming signalenbundel</w:t>
      </w:r>
      <w:r w:rsidR="00896602" w:rsidRPr="00094E45">
        <w:rPr>
          <w:rFonts w:asciiTheme="minorHAnsi" w:hAnsiTheme="minorHAnsi" w:cstheme="minorBidi"/>
        </w:rPr>
        <w:t xml:space="preserve"> kansarmoede</w:t>
      </w:r>
    </w:p>
    <w:p w:rsidR="00F6202B" w:rsidRDefault="00F6202B" w:rsidP="00094E45">
      <w:pPr>
        <w:pStyle w:val="Lijstalinea"/>
        <w:numPr>
          <w:ilvl w:val="0"/>
          <w:numId w:val="7"/>
        </w:numPr>
        <w:jc w:val="both"/>
        <w:rPr>
          <w:rFonts w:asciiTheme="minorHAnsi" w:hAnsiTheme="minorHAnsi" w:cstheme="minorBidi"/>
        </w:rPr>
      </w:pPr>
      <w:r w:rsidRPr="00094E45">
        <w:rPr>
          <w:rFonts w:asciiTheme="minorHAnsi" w:hAnsiTheme="minorHAnsi" w:cstheme="minorBidi"/>
        </w:rPr>
        <w:t>Inschrijvingsbeleid</w:t>
      </w:r>
    </w:p>
    <w:p w:rsidR="00763FDE" w:rsidRPr="00094E45" w:rsidRDefault="00763FDE" w:rsidP="00094E45">
      <w:pPr>
        <w:pStyle w:val="Lijstalinea"/>
        <w:numPr>
          <w:ilvl w:val="0"/>
          <w:numId w:val="7"/>
        </w:numPr>
        <w:jc w:val="both"/>
        <w:rPr>
          <w:rFonts w:asciiTheme="minorHAnsi" w:hAnsiTheme="minorHAnsi" w:cstheme="minorBidi"/>
        </w:rPr>
      </w:pPr>
      <w:r>
        <w:rPr>
          <w:rFonts w:asciiTheme="minorHAnsi" w:hAnsiTheme="minorHAnsi" w:cstheme="minorBidi"/>
        </w:rPr>
        <w:t>Kansarmoede en vertraagde ontwikkeling</w:t>
      </w:r>
    </w:p>
    <w:p w:rsidR="004B5E21" w:rsidRPr="00094E45" w:rsidRDefault="004B5E21" w:rsidP="00094E45">
      <w:pPr>
        <w:pStyle w:val="Lijstalinea"/>
        <w:numPr>
          <w:ilvl w:val="0"/>
          <w:numId w:val="7"/>
        </w:numPr>
        <w:jc w:val="both"/>
        <w:rPr>
          <w:rFonts w:asciiTheme="minorHAnsi" w:hAnsiTheme="minorHAnsi" w:cstheme="minorBidi"/>
        </w:rPr>
      </w:pPr>
      <w:r w:rsidRPr="00094E45">
        <w:rPr>
          <w:rFonts w:asciiTheme="minorHAnsi" w:hAnsiTheme="minorHAnsi"/>
        </w:rPr>
        <w:t>Varia</w:t>
      </w:r>
    </w:p>
    <w:p w:rsidR="004B5E21" w:rsidRPr="00094E45" w:rsidRDefault="004B5E21" w:rsidP="00094E45">
      <w:pPr>
        <w:spacing w:line="276" w:lineRule="auto"/>
        <w:jc w:val="both"/>
        <w:rPr>
          <w:rFonts w:asciiTheme="minorHAnsi" w:hAnsiTheme="minorHAnsi" w:cstheme="minorHAnsi"/>
          <w:b/>
        </w:rPr>
      </w:pPr>
    </w:p>
    <w:p w:rsidR="004B5E21" w:rsidRPr="00094E45" w:rsidRDefault="004B5E21" w:rsidP="00094E45">
      <w:pPr>
        <w:spacing w:line="276" w:lineRule="auto"/>
        <w:jc w:val="both"/>
        <w:rPr>
          <w:rFonts w:asciiTheme="minorHAnsi" w:hAnsiTheme="minorHAnsi" w:cstheme="minorHAnsi"/>
          <w:b/>
        </w:rPr>
      </w:pPr>
    </w:p>
    <w:p w:rsidR="004B5E21" w:rsidRPr="00094E45" w:rsidRDefault="004B5E21" w:rsidP="00094E45">
      <w:pPr>
        <w:shd w:val="clear" w:color="auto" w:fill="D9D9D9" w:themeFill="background1" w:themeFillShade="D9"/>
        <w:spacing w:line="276" w:lineRule="auto"/>
        <w:jc w:val="both"/>
        <w:rPr>
          <w:rFonts w:asciiTheme="minorHAnsi" w:hAnsiTheme="minorHAnsi" w:cstheme="minorHAnsi"/>
          <w:b/>
        </w:rPr>
      </w:pPr>
      <w:r w:rsidRPr="00094E45">
        <w:rPr>
          <w:rFonts w:asciiTheme="minorHAnsi" w:hAnsiTheme="minorHAnsi" w:cstheme="minorHAnsi"/>
          <w:b/>
        </w:rPr>
        <w:t>Verslag</w:t>
      </w:r>
    </w:p>
    <w:p w:rsidR="004B5E21" w:rsidRPr="00094E45" w:rsidRDefault="004B5E21" w:rsidP="00094E45">
      <w:pPr>
        <w:spacing w:line="276" w:lineRule="auto"/>
        <w:jc w:val="both"/>
        <w:rPr>
          <w:rFonts w:asciiTheme="minorHAnsi" w:hAnsiTheme="minorHAnsi" w:cstheme="minorHAnsi"/>
        </w:rPr>
      </w:pPr>
    </w:p>
    <w:p w:rsidR="004B5E21" w:rsidRPr="00094E45" w:rsidRDefault="004B5E21" w:rsidP="00094E45">
      <w:pPr>
        <w:pStyle w:val="Lijstalinea"/>
        <w:numPr>
          <w:ilvl w:val="0"/>
          <w:numId w:val="9"/>
        </w:numPr>
        <w:shd w:val="clear" w:color="auto" w:fill="F2F2F2" w:themeFill="background1" w:themeFillShade="F2"/>
        <w:spacing w:line="276" w:lineRule="auto"/>
        <w:jc w:val="both"/>
        <w:rPr>
          <w:rFonts w:asciiTheme="minorHAnsi" w:hAnsiTheme="minorHAnsi" w:cstheme="minorHAnsi"/>
        </w:rPr>
      </w:pPr>
      <w:r w:rsidRPr="00094E45">
        <w:rPr>
          <w:rFonts w:asciiTheme="minorHAnsi" w:hAnsiTheme="minorHAnsi" w:cstheme="minorHAnsi"/>
        </w:rPr>
        <w:t>Goedkeuring vorig verslag</w:t>
      </w:r>
    </w:p>
    <w:p w:rsidR="004B5E21" w:rsidRPr="00094E45" w:rsidRDefault="004B5E21" w:rsidP="00094E45">
      <w:pPr>
        <w:spacing w:line="276" w:lineRule="auto"/>
        <w:jc w:val="both"/>
        <w:rPr>
          <w:rFonts w:asciiTheme="minorHAnsi" w:hAnsiTheme="minorHAnsi" w:cstheme="minorHAnsi"/>
        </w:rPr>
      </w:pPr>
    </w:p>
    <w:p w:rsidR="004B5E21" w:rsidRPr="00094E45" w:rsidRDefault="004B5E21" w:rsidP="00752A84">
      <w:pPr>
        <w:pStyle w:val="Geenafstand"/>
      </w:pPr>
      <w:r w:rsidRPr="00094E45">
        <w:t xml:space="preserve">Er zijn geen opmerkingen bij het verslag van het Dagelijks Bestuur van </w:t>
      </w:r>
      <w:r w:rsidR="00F6202B" w:rsidRPr="00094E45">
        <w:t>19 september</w:t>
      </w:r>
      <w:r w:rsidRPr="00094E45">
        <w:t xml:space="preserve"> 2017. Het verslag is bijgevolg goedgekeurd.</w:t>
      </w:r>
    </w:p>
    <w:p w:rsidR="004B5E21" w:rsidRPr="00094E45" w:rsidRDefault="004B5E21" w:rsidP="00094E45">
      <w:pPr>
        <w:spacing w:line="276" w:lineRule="auto"/>
        <w:jc w:val="both"/>
        <w:rPr>
          <w:rFonts w:asciiTheme="minorHAnsi" w:hAnsiTheme="minorHAnsi" w:cstheme="minorHAnsi"/>
        </w:rPr>
      </w:pPr>
    </w:p>
    <w:p w:rsidR="0092021B" w:rsidRPr="00094E45" w:rsidRDefault="0092021B" w:rsidP="00094E45">
      <w:pPr>
        <w:pStyle w:val="Lijstalinea"/>
        <w:numPr>
          <w:ilvl w:val="0"/>
          <w:numId w:val="9"/>
        </w:numPr>
        <w:shd w:val="clear" w:color="auto" w:fill="F2F2F2" w:themeFill="background1" w:themeFillShade="F2"/>
        <w:spacing w:line="276" w:lineRule="auto"/>
        <w:jc w:val="both"/>
        <w:rPr>
          <w:rFonts w:asciiTheme="minorHAnsi" w:hAnsiTheme="minorHAnsi" w:cstheme="minorHAnsi"/>
        </w:rPr>
      </w:pPr>
      <w:r w:rsidRPr="00094E45">
        <w:rPr>
          <w:rFonts w:asciiTheme="minorHAnsi" w:hAnsiTheme="minorHAnsi"/>
        </w:rPr>
        <w:t>Klimaattraject met scholen: toelichting ambities en gecoördineerd aanbod stad en MOS</w:t>
      </w:r>
    </w:p>
    <w:p w:rsidR="0092021B" w:rsidRPr="00094E45" w:rsidRDefault="0092021B" w:rsidP="00094E45">
      <w:pPr>
        <w:spacing w:line="276" w:lineRule="auto"/>
        <w:jc w:val="both"/>
        <w:rPr>
          <w:rFonts w:asciiTheme="minorHAnsi" w:hAnsiTheme="minorHAnsi" w:cstheme="minorHAnsi"/>
        </w:rPr>
      </w:pPr>
    </w:p>
    <w:p w:rsidR="00094E45" w:rsidRDefault="00094E45" w:rsidP="00752A84">
      <w:pPr>
        <w:pStyle w:val="Geenafstand"/>
      </w:pPr>
      <w:r>
        <w:t>Opmerking vooraf:</w:t>
      </w:r>
    </w:p>
    <w:p w:rsidR="004D797E" w:rsidRPr="00094E45" w:rsidRDefault="004D797E" w:rsidP="00752A84">
      <w:pPr>
        <w:pStyle w:val="Geenafstand"/>
      </w:pPr>
      <w:r w:rsidRPr="00094E45">
        <w:t>Dit agendapunt</w:t>
      </w:r>
      <w:r w:rsidR="00094E45">
        <w:t>, evenals agendapunt 3,</w:t>
      </w:r>
      <w:r w:rsidRPr="00094E45">
        <w:t xml:space="preserve"> heeft niet </w:t>
      </w:r>
      <w:r w:rsidR="00094E45">
        <w:t xml:space="preserve">onmiddellijk </w:t>
      </w:r>
      <w:r w:rsidRPr="00094E45">
        <w:t>met gelijke onderwijskansen te maken en valt dus niet onder het LOP-beleid</w:t>
      </w:r>
      <w:r w:rsidR="00094E45">
        <w:t xml:space="preserve"> als zodanig</w:t>
      </w:r>
      <w:r w:rsidRPr="00094E45">
        <w:t xml:space="preserve">, maar wel onder de samenwerking tussen het stadsbestuur en de scholen. Omdat </w:t>
      </w:r>
      <w:r w:rsidR="00094E45">
        <w:t xml:space="preserve">echter </w:t>
      </w:r>
      <w:r w:rsidRPr="00094E45">
        <w:t>het LOP het enige platform voor alle scholen is en ook vanwege de intense samenwerking met het flankerend onderwijsbeleid,  kan het LOP-platform  af en toe voor dergelijke  school- en netoverstijgende projecten benut worden.</w:t>
      </w:r>
    </w:p>
    <w:p w:rsidR="004D797E" w:rsidRPr="00094E45" w:rsidRDefault="004D797E" w:rsidP="00752A84">
      <w:pPr>
        <w:pStyle w:val="Geenafstand"/>
      </w:pPr>
    </w:p>
    <w:p w:rsidR="0092021B" w:rsidRPr="00094E45" w:rsidRDefault="0092021B" w:rsidP="00752A84">
      <w:pPr>
        <w:pStyle w:val="Geenafstand"/>
      </w:pPr>
      <w:r w:rsidRPr="00094E45">
        <w:t xml:space="preserve">Liesbet Van de </w:t>
      </w:r>
      <w:r w:rsidR="004D797E" w:rsidRPr="00094E45">
        <w:t>Casteele (duurzaa</w:t>
      </w:r>
      <w:r w:rsidRPr="00094E45">
        <w:t xml:space="preserve">mheidsambtenaar stad Geraardsbergen) en Wouter de Tandt (begeleider MOS-project Provincie Oost-Vlaanderen), lichten </w:t>
      </w:r>
      <w:r w:rsidR="004D797E" w:rsidRPr="00094E45">
        <w:t xml:space="preserve">het klimaattraject met scholen toe. Zie de powerpoint-presentatie in </w:t>
      </w:r>
      <w:r w:rsidR="004D797E" w:rsidRPr="00752A84">
        <w:rPr>
          <w:b/>
        </w:rPr>
        <w:t>bijlage 1</w:t>
      </w:r>
      <w:r w:rsidR="004D797E" w:rsidRPr="00094E45">
        <w:t>.</w:t>
      </w:r>
    </w:p>
    <w:p w:rsidR="0092021B" w:rsidRPr="00094E45" w:rsidRDefault="0092021B" w:rsidP="00752A84">
      <w:pPr>
        <w:pStyle w:val="Geenafstand"/>
      </w:pPr>
    </w:p>
    <w:p w:rsidR="004D797E" w:rsidRPr="00094E45" w:rsidRDefault="00B45891" w:rsidP="00752A84">
      <w:pPr>
        <w:pStyle w:val="Geenafstand"/>
      </w:pPr>
      <w:r w:rsidRPr="00094E45">
        <w:t xml:space="preserve">Het project past binnen een gemeentelijk actieplan (samen met 12 andere gemeenten) om tegen 2030 de CO2-uitstoot met 40% te verminderen, voornamelijk door acties rond energie en mobiliteit. </w:t>
      </w:r>
    </w:p>
    <w:p w:rsidR="00B45891" w:rsidRPr="00094E45" w:rsidRDefault="00B45891" w:rsidP="00752A84">
      <w:pPr>
        <w:pStyle w:val="Geenafstand"/>
      </w:pPr>
    </w:p>
    <w:p w:rsidR="00B45891" w:rsidRPr="00094E45" w:rsidRDefault="00B45891" w:rsidP="00752A84">
      <w:pPr>
        <w:pStyle w:val="Geenafstand"/>
      </w:pPr>
      <w:r w:rsidRPr="00094E45">
        <w:t>De samenwerking met de scholen is belangrijk in tweeërlei opzicht: (1) pedagogisch: jeugd als prioritaire doelgroep; (2) de schoolgebouwen.</w:t>
      </w:r>
    </w:p>
    <w:p w:rsidR="00920069" w:rsidRPr="00094E45" w:rsidRDefault="00920069" w:rsidP="00752A84">
      <w:pPr>
        <w:pStyle w:val="Geenafstand"/>
      </w:pPr>
    </w:p>
    <w:p w:rsidR="00B45891" w:rsidRPr="00094E45" w:rsidRDefault="00B45891" w:rsidP="00752A84">
      <w:pPr>
        <w:pStyle w:val="Geenafstand"/>
      </w:pPr>
      <w:r w:rsidRPr="00094E45">
        <w:t xml:space="preserve">Hier wordt gebruik gemaakt van een MOS-methodiek die in 2015 werd uitgetest in Beersel: De Bende van… </w:t>
      </w:r>
      <w:r w:rsidR="00920069" w:rsidRPr="00094E45">
        <w:t>Die methodiek omvat:</w:t>
      </w:r>
    </w:p>
    <w:p w:rsidR="00920069" w:rsidRPr="00094E45" w:rsidRDefault="00920069" w:rsidP="00752A84">
      <w:pPr>
        <w:pStyle w:val="Geenafstand"/>
      </w:pPr>
      <w:r w:rsidRPr="00094E45">
        <w:t>De vorming van leerkrachten, bv. via pedagogische studiedag (schooloverstijgend of op maat van één school), lerend netwerk…</w:t>
      </w:r>
    </w:p>
    <w:p w:rsidR="00920069" w:rsidRPr="00094E45" w:rsidRDefault="00920069" w:rsidP="00752A84">
      <w:pPr>
        <w:pStyle w:val="Geenafstand"/>
      </w:pPr>
      <w:r w:rsidRPr="00094E45">
        <w:t>Aan de slag gaan met de leerlingen, waarbij het 5</w:t>
      </w:r>
      <w:r w:rsidRPr="00094E45">
        <w:rPr>
          <w:vertAlign w:val="superscript"/>
        </w:rPr>
        <w:t>de</w:t>
      </w:r>
      <w:r w:rsidRPr="00094E45">
        <w:t xml:space="preserve"> leerjaar de trekkersklas wordt voor de hele school. Met de instrumenten uit de energiekoffer worden data verzameld, waarna acties gepland worden. Schooloverstijgend kan een klimaatraad samengesteld worden.</w:t>
      </w:r>
    </w:p>
    <w:p w:rsidR="00920069" w:rsidRPr="00094E45" w:rsidRDefault="00920069" w:rsidP="00752A84">
      <w:pPr>
        <w:pStyle w:val="Geenafstand"/>
      </w:pPr>
      <w:r w:rsidRPr="00094E45">
        <w:t>Tegen de paasvakantie volgt een meer uit</w:t>
      </w:r>
      <w:r w:rsidR="00094E45" w:rsidRPr="00094E45">
        <w:t>g</w:t>
      </w:r>
      <w:r w:rsidRPr="00094E45">
        <w:t>ewerkt stappenplan. Tegen die tijd kunnen de scholen eens naar de interesse peilen bij leerkrachten en leerlingen. Bedoeling is sowieso volgend schooljaar te starten</w:t>
      </w:r>
      <w:r w:rsidR="00094E45" w:rsidRPr="00094E45">
        <w:t>.</w:t>
      </w:r>
    </w:p>
    <w:p w:rsidR="00B45891" w:rsidRPr="00094E45" w:rsidRDefault="00B45891" w:rsidP="00752A84">
      <w:pPr>
        <w:pStyle w:val="Geenafstand"/>
      </w:pPr>
    </w:p>
    <w:p w:rsidR="00B45891" w:rsidRPr="00094E45" w:rsidRDefault="00920069" w:rsidP="00752A84">
      <w:pPr>
        <w:pStyle w:val="Geenafstand"/>
      </w:pPr>
      <w:r w:rsidRPr="00094E45">
        <w:t xml:space="preserve">Schoolgebouwen kunnen op diverse manieren meer duurzaam gemaakt worden, en mogelijk kan de stad daar in ondersteunen. Er zijn proefprojecten via alternatieve financieringsbronnen. </w:t>
      </w:r>
      <w:r w:rsidR="00DD6E29" w:rsidRPr="00094E45">
        <w:t>Een voorbeeld: een lokale energiecoöperatie zoekt grote daken voor zonnepanelen; in het verhuurcontract krijgen de eigenaars korting op het energieverbruik.</w:t>
      </w:r>
    </w:p>
    <w:p w:rsidR="00DD6E29" w:rsidRPr="00094E45" w:rsidRDefault="00DD6E29" w:rsidP="00752A84">
      <w:pPr>
        <w:pStyle w:val="Geenafstand"/>
      </w:pPr>
    </w:p>
    <w:p w:rsidR="00DD6E29" w:rsidRPr="00094E45" w:rsidRDefault="00DD6E29" w:rsidP="00752A84">
      <w:pPr>
        <w:pStyle w:val="Geenafstand"/>
      </w:pPr>
      <w:r w:rsidRPr="00094E45">
        <w:lastRenderedPageBreak/>
        <w:t xml:space="preserve">Op 11 december om 19u30 vindt een infomoment plaats in De Spiraal. Inschrijven kan via </w:t>
      </w:r>
      <w:hyperlink r:id="rId5" w:history="1">
        <w:r w:rsidRPr="00094E45">
          <w:rPr>
            <w:rStyle w:val="Hyperlink"/>
            <w:rFonts w:cstheme="minorHAnsi"/>
            <w:color w:val="auto"/>
            <w:lang w:val="nl-NL"/>
          </w:rPr>
          <w:t>www.geraardsbergen.be/klimaattafel</w:t>
        </w:r>
      </w:hyperlink>
      <w:r w:rsidRPr="00094E45">
        <w:rPr>
          <w:lang w:val="nl-NL"/>
        </w:rPr>
        <w:t>. Je kiest 2 van de 5 thema’s waarover zal nagedacht worden</w:t>
      </w:r>
    </w:p>
    <w:p w:rsidR="004D797E" w:rsidRPr="00094E45" w:rsidRDefault="004D797E" w:rsidP="00752A84">
      <w:pPr>
        <w:pStyle w:val="Geenafstand"/>
      </w:pPr>
    </w:p>
    <w:p w:rsidR="00DD6E29" w:rsidRPr="00094E45" w:rsidRDefault="00DD6E29" w:rsidP="00752A84">
      <w:pPr>
        <w:pStyle w:val="Geenafstand"/>
      </w:pPr>
      <w:r w:rsidRPr="00094E45">
        <w:t>Er wordt ook afgesproken dat Liesbet en Wouter het Klimaattraject nog eens voorstellen aan de directie</w:t>
      </w:r>
      <w:r w:rsidR="00094E45" w:rsidRPr="00094E45">
        <w:t xml:space="preserve">vergaderingen </w:t>
      </w:r>
      <w:r w:rsidRPr="00094E45">
        <w:t xml:space="preserve">per schoolnet, waar meteen alle schooldirecties zetelen. Aan de schoolnetten wordt gevraagd om een voorstel van datum te doen aan </w:t>
      </w:r>
      <w:hyperlink r:id="rId6" w:history="1">
        <w:r w:rsidRPr="00094E45">
          <w:rPr>
            <w:rStyle w:val="Hyperlink"/>
            <w:color w:val="auto"/>
          </w:rPr>
          <w:t>duurzaamheid@geraardsbergen.be</w:t>
        </w:r>
      </w:hyperlink>
      <w:r w:rsidRPr="00094E45">
        <w:t>.</w:t>
      </w:r>
    </w:p>
    <w:p w:rsidR="004D797E" w:rsidRPr="00094E45" w:rsidRDefault="004D797E" w:rsidP="00094E45">
      <w:pPr>
        <w:spacing w:line="276" w:lineRule="auto"/>
        <w:jc w:val="both"/>
        <w:rPr>
          <w:rFonts w:asciiTheme="minorHAnsi" w:hAnsiTheme="minorHAnsi" w:cstheme="minorHAnsi"/>
        </w:rPr>
      </w:pPr>
    </w:p>
    <w:p w:rsidR="004B5E21" w:rsidRPr="00094E45" w:rsidRDefault="00896602" w:rsidP="00094E45">
      <w:pPr>
        <w:pStyle w:val="Lijstalinea"/>
        <w:numPr>
          <w:ilvl w:val="0"/>
          <w:numId w:val="9"/>
        </w:numPr>
        <w:shd w:val="clear" w:color="auto" w:fill="F2F2F2" w:themeFill="background1" w:themeFillShade="F2"/>
        <w:spacing w:line="276" w:lineRule="auto"/>
        <w:jc w:val="both"/>
        <w:rPr>
          <w:rFonts w:asciiTheme="minorHAnsi" w:hAnsiTheme="minorHAnsi" w:cstheme="minorHAnsi"/>
        </w:rPr>
      </w:pPr>
      <w:r w:rsidRPr="00094E45">
        <w:rPr>
          <w:rFonts w:asciiTheme="minorHAnsi" w:hAnsiTheme="minorHAnsi" w:cstheme="minorBidi"/>
        </w:rPr>
        <w:t>Vrijwilligersproject stand van zaken</w:t>
      </w:r>
    </w:p>
    <w:p w:rsidR="00332AF4" w:rsidRPr="00094E45" w:rsidRDefault="00332AF4" w:rsidP="00094E45">
      <w:pPr>
        <w:jc w:val="both"/>
        <w:rPr>
          <w:rFonts w:asciiTheme="minorHAnsi" w:hAnsiTheme="minorHAnsi" w:cstheme="minorBidi"/>
        </w:rPr>
      </w:pPr>
    </w:p>
    <w:p w:rsidR="00F6202B" w:rsidRPr="00094E45" w:rsidRDefault="00094E45" w:rsidP="00094E45">
      <w:pPr>
        <w:pStyle w:val="Geenafstand"/>
        <w:jc w:val="both"/>
      </w:pPr>
      <w:r w:rsidRPr="00094E45">
        <w:t>Toon Duffeleer, coördinator van het vrijwilligersproject, laat zich verontschuldigen op de vegradering maar geeft onderstaande tekst mee. Scholen zijn welkom om hierop in te tekenen.</w:t>
      </w:r>
    </w:p>
    <w:p w:rsidR="00094E45" w:rsidRPr="00094E45" w:rsidRDefault="00094E45" w:rsidP="00094E45">
      <w:pPr>
        <w:pStyle w:val="Geenafstand"/>
        <w:jc w:val="both"/>
      </w:pP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Vrijwilligerswerk kan momenteel geïntegreerd worden in het GPMI (Geïndividualiseerd Project voor Maatschappelijke Integratie).</w:t>
      </w: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 xml:space="preserve">Heel simpel gesteld is een gpmi een contract tussen een leefloongerechtigde en het OCMW waar de wederzijdse verwachtingen worden vastgelegd en aan de hand van dit document wordt de evolutie van de cliënt geëvalueerd. </w:t>
      </w:r>
    </w:p>
    <w:p w:rsidR="00094E45" w:rsidRPr="00094E45" w:rsidRDefault="00094E45" w:rsidP="00094E45">
      <w:pPr>
        <w:ind w:left="708"/>
        <w:jc w:val="both"/>
        <w:rPr>
          <w:rFonts w:asciiTheme="minorHAnsi" w:hAnsiTheme="minorHAnsi"/>
          <w:lang w:eastAsia="nl-BE"/>
        </w:rPr>
      </w:pP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Wanneer het duidelijk is dat het nog niet mogelijk is voor iemand om voltijds aan de slag te gaan op de arbeidsmarkt kan vrijwilligerswerk geïntegreerd worden in het GPMI.</w:t>
      </w: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Ik denk hierbij aan bijvoorbeeld iemand die te ziek is om voltijds te werken maar wel een halve dag aan de slag kan, iemand die iemand ten laste heeft die geen voltijdse opvang heeft etc..</w:t>
      </w:r>
    </w:p>
    <w:p w:rsidR="00094E45" w:rsidRPr="00094E45" w:rsidRDefault="00094E45" w:rsidP="00094E45">
      <w:pPr>
        <w:ind w:left="708"/>
        <w:jc w:val="both"/>
        <w:rPr>
          <w:rFonts w:asciiTheme="minorHAnsi" w:hAnsiTheme="minorHAnsi"/>
          <w:lang w:eastAsia="nl-BE"/>
        </w:rPr>
      </w:pP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 xml:space="preserve">Cliënten stappen vrijwillig in het traject, maar eens ze voor dit traject kiezen wordt er wel verwacht dat ze dit volhouden. Er zal dus niet licht over een stopzetting van het vrijwilligerswerk gaan zonder grondige reden. </w:t>
      </w:r>
    </w:p>
    <w:p w:rsidR="00094E45" w:rsidRPr="00094E45" w:rsidRDefault="00094E45" w:rsidP="00094E45">
      <w:pPr>
        <w:ind w:left="708"/>
        <w:jc w:val="both"/>
        <w:rPr>
          <w:rFonts w:asciiTheme="minorHAnsi" w:hAnsiTheme="minorHAnsi"/>
          <w:lang w:eastAsia="nl-BE"/>
        </w:rPr>
      </w:pP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Invulling van het vrijwilligerswerk is nog steeds hetzelfde gebleven als er de vorige keer besproken is.</w:t>
      </w: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 xml:space="preserve">Voltijds is dus natuurlijk niet mogelijk gezien dat de volledige reden van het traject zou ondermijnen. </w:t>
      </w: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 xml:space="preserve">Het inhoudelijk werk mag niet vervanging zijn van betaald werk, opdienen in een cafetaria zou niet mogen, kindjes helpen eten wel (vlees snijden aan de tafels etc..). </w:t>
      </w: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 xml:space="preserve">De organisatie waar het vrijwilligerswerk doorgaat moet een verzekering voorzien. Wettelijk gezien staat dit beschreven als “… sluiten tot dekking van de risico’s met betrekking tot vrijwilligerswet een verzekeringscontract, dat ten minste de burgerlijke aansprakelijkheid van de organisaties dekt, met uitzondering van de contractuele aansprakelijkheid.”. </w:t>
      </w:r>
    </w:p>
    <w:p w:rsidR="00094E45" w:rsidRPr="00094E45" w:rsidRDefault="00094E45" w:rsidP="00094E45">
      <w:pPr>
        <w:ind w:left="708"/>
        <w:jc w:val="both"/>
        <w:rPr>
          <w:rFonts w:asciiTheme="minorHAnsi" w:hAnsiTheme="minorHAnsi"/>
          <w:lang w:eastAsia="nl-BE"/>
        </w:rPr>
      </w:pP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 xml:space="preserve">De bedoeling is dat de maatschappelijk werker in samenspraak met de cliënt zelf een beschikbare werkplaats uitkiest. Daarvoor zijn we een map aan het aanmaken met alle beschikbare partners en werkplaatsen. Daarna volgt dan natuurlijk eerst nog een gesprek met de “werkgever”, cliënt en </w:t>
      </w:r>
      <w:r>
        <w:rPr>
          <w:rFonts w:asciiTheme="minorHAnsi" w:hAnsiTheme="minorHAnsi"/>
          <w:lang w:eastAsia="nl-BE"/>
        </w:rPr>
        <w:t>OCMW</w:t>
      </w:r>
      <w:r w:rsidRPr="00094E45">
        <w:rPr>
          <w:rFonts w:asciiTheme="minorHAnsi" w:hAnsiTheme="minorHAnsi"/>
          <w:lang w:eastAsia="nl-BE"/>
        </w:rPr>
        <w:t>.</w:t>
      </w:r>
    </w:p>
    <w:p w:rsidR="00094E45" w:rsidRPr="00094E45" w:rsidRDefault="00094E45" w:rsidP="00094E45">
      <w:pPr>
        <w:ind w:left="708"/>
        <w:jc w:val="both"/>
        <w:rPr>
          <w:rFonts w:asciiTheme="minorHAnsi" w:hAnsiTheme="minorHAnsi"/>
          <w:lang w:eastAsia="nl-BE"/>
        </w:rPr>
      </w:pPr>
      <w:r w:rsidRPr="00094E45">
        <w:rPr>
          <w:rFonts w:asciiTheme="minorHAnsi" w:hAnsiTheme="minorHAnsi"/>
          <w:lang w:eastAsia="nl-BE"/>
        </w:rPr>
        <w:t xml:space="preserve">Ik stel voor dat als er scholen en/of organisaties geïnteresseerd zijn om hierop in te stappen dat ze mij contacteren via onderstaande contactgegevens. Ik zal dan langs gaan, eventueel nog vragen beantwoorden en indien er interesse is een fiche opmaken om in de map te steken. </w:t>
      </w:r>
    </w:p>
    <w:p w:rsidR="00094E45" w:rsidRPr="00094E45" w:rsidRDefault="00094E45" w:rsidP="00094E45">
      <w:pPr>
        <w:pStyle w:val="Geenafstand"/>
        <w:jc w:val="both"/>
      </w:pPr>
    </w:p>
    <w:p w:rsidR="00094E45" w:rsidRDefault="00094E45" w:rsidP="00094E45">
      <w:pPr>
        <w:rPr>
          <w:rFonts w:asciiTheme="minorHAnsi" w:hAnsiTheme="minorHAnsi"/>
          <w:lang w:eastAsia="nl-BE"/>
        </w:rPr>
      </w:pPr>
    </w:p>
    <w:p w:rsidR="00094E45" w:rsidRPr="00094E45" w:rsidRDefault="00094E45" w:rsidP="00094E45">
      <w:pPr>
        <w:rPr>
          <w:rFonts w:asciiTheme="minorHAnsi" w:hAnsiTheme="minorHAnsi"/>
          <w:lang w:eastAsia="nl-BE"/>
        </w:rPr>
      </w:pPr>
      <w:r w:rsidRPr="00094E45">
        <w:rPr>
          <w:rFonts w:asciiTheme="minorHAnsi" w:hAnsiTheme="minorHAnsi"/>
          <w:lang w:eastAsia="nl-BE"/>
        </w:rPr>
        <w:t>Toon DUFFELEER</w:t>
      </w:r>
    </w:p>
    <w:p w:rsidR="00094E45" w:rsidRPr="00094E45" w:rsidRDefault="00094E45" w:rsidP="00094E45">
      <w:pPr>
        <w:rPr>
          <w:rFonts w:asciiTheme="minorHAnsi" w:hAnsiTheme="minorHAnsi"/>
          <w:lang w:eastAsia="nl-BE"/>
        </w:rPr>
      </w:pPr>
      <w:r w:rsidRPr="00094E45">
        <w:rPr>
          <w:rFonts w:asciiTheme="minorHAnsi" w:hAnsiTheme="minorHAnsi"/>
          <w:lang w:eastAsia="nl-BE"/>
        </w:rPr>
        <w:t>Maatschappelijk assistent</w:t>
      </w:r>
    </w:p>
    <w:p w:rsidR="00094E45" w:rsidRPr="00094E45" w:rsidRDefault="00094E45" w:rsidP="00094E45">
      <w:pPr>
        <w:rPr>
          <w:rFonts w:asciiTheme="minorHAnsi" w:hAnsiTheme="minorHAnsi"/>
          <w:lang w:eastAsia="nl-BE"/>
        </w:rPr>
      </w:pPr>
      <w:r w:rsidRPr="00094E45">
        <w:rPr>
          <w:rFonts w:asciiTheme="minorHAnsi" w:hAnsiTheme="minorHAnsi"/>
          <w:lang w:eastAsia="nl-BE"/>
        </w:rPr>
        <w:t>Departement Maatschappelijk Welzijn</w:t>
      </w:r>
    </w:p>
    <w:p w:rsidR="00094E45" w:rsidRPr="00094E45" w:rsidRDefault="00094E45" w:rsidP="00094E45">
      <w:pPr>
        <w:rPr>
          <w:rFonts w:asciiTheme="minorHAnsi" w:hAnsiTheme="minorHAnsi"/>
          <w:lang w:eastAsia="nl-BE"/>
        </w:rPr>
      </w:pPr>
      <w:r w:rsidRPr="00094E45">
        <w:rPr>
          <w:rFonts w:asciiTheme="minorHAnsi" w:hAnsiTheme="minorHAnsi"/>
          <w:lang w:eastAsia="nl-BE"/>
        </w:rPr>
        <w:lastRenderedPageBreak/>
        <w:t xml:space="preserve"> 054 43 20 11 - </w:t>
      </w:r>
      <w:r w:rsidRPr="00094E45">
        <w:rPr>
          <w:rFonts w:asciiTheme="minorHAnsi" w:hAnsiTheme="minorHAnsi"/>
          <w:lang w:eastAsia="nl-BE"/>
        </w:rPr>
        <w:t> 054 43 20 74</w:t>
      </w:r>
      <w:r w:rsidRPr="00094E45">
        <w:rPr>
          <w:rFonts w:asciiTheme="minorHAnsi" w:hAnsiTheme="minorHAnsi"/>
          <w:lang w:eastAsia="nl-BE"/>
        </w:rPr>
        <w:br/>
      </w:r>
      <w:hyperlink r:id="rId7" w:history="1">
        <w:r w:rsidRPr="00094E45">
          <w:rPr>
            <w:rStyle w:val="Hyperlink"/>
            <w:rFonts w:asciiTheme="minorHAnsi" w:hAnsiTheme="minorHAnsi"/>
            <w:color w:val="auto"/>
            <w:lang w:eastAsia="nl-BE"/>
          </w:rPr>
          <w:t>toon.duffeleer@ocmwgeraardsbergen.be</w:t>
        </w:r>
      </w:hyperlink>
    </w:p>
    <w:p w:rsidR="00094E45" w:rsidRPr="00094E45" w:rsidRDefault="00094E45" w:rsidP="00094E45">
      <w:pPr>
        <w:pStyle w:val="Geenafstand"/>
        <w:jc w:val="both"/>
      </w:pPr>
    </w:p>
    <w:p w:rsidR="00094E45" w:rsidRPr="00094E45" w:rsidRDefault="00094E45" w:rsidP="00094E45">
      <w:pPr>
        <w:pStyle w:val="Geenafstand"/>
        <w:jc w:val="both"/>
      </w:pPr>
    </w:p>
    <w:p w:rsidR="00896602" w:rsidRPr="00094E45" w:rsidRDefault="00896602" w:rsidP="00094E45">
      <w:pPr>
        <w:pStyle w:val="Lijstalinea"/>
        <w:numPr>
          <w:ilvl w:val="0"/>
          <w:numId w:val="9"/>
        </w:numPr>
        <w:shd w:val="clear" w:color="auto" w:fill="F2F2F2" w:themeFill="background1" w:themeFillShade="F2"/>
        <w:spacing w:line="276" w:lineRule="auto"/>
        <w:jc w:val="both"/>
        <w:rPr>
          <w:rFonts w:asciiTheme="minorHAnsi" w:hAnsiTheme="minorHAnsi" w:cstheme="minorHAnsi"/>
        </w:rPr>
      </w:pPr>
      <w:r w:rsidRPr="00094E45">
        <w:rPr>
          <w:rFonts w:asciiTheme="minorHAnsi" w:hAnsiTheme="minorHAnsi" w:cstheme="minorBidi"/>
        </w:rPr>
        <w:t>Evaluatie vorming signalenbundel kansarmoede</w:t>
      </w:r>
    </w:p>
    <w:p w:rsidR="00094E45" w:rsidRPr="007A22F1" w:rsidRDefault="00094E45" w:rsidP="007A22F1">
      <w:pPr>
        <w:jc w:val="both"/>
        <w:rPr>
          <w:rFonts w:asciiTheme="minorHAnsi" w:hAnsiTheme="minorHAnsi" w:cstheme="minorBidi"/>
        </w:rPr>
      </w:pPr>
    </w:p>
    <w:p w:rsidR="00094E45" w:rsidRDefault="00094E45" w:rsidP="00752A84">
      <w:pPr>
        <w:pStyle w:val="Geenafstand"/>
      </w:pPr>
      <w:r>
        <w:t>Op 3, 5 en 10 oktober kregen de leerkrachtenteams van alle basisscholen een vorming over de signalenbundel kansarmoede. Die werd gegeven door CLB-medewerkers van de het vr</w:t>
      </w:r>
      <w:r w:rsidR="00AE1316">
        <w:t>ij onderwijs en het GO!, telken</w:t>
      </w:r>
      <w:r>
        <w:t xml:space="preserve">s vergezeld van een ervaringsdeskundige in de kansarmoede. </w:t>
      </w:r>
    </w:p>
    <w:p w:rsidR="00094E45" w:rsidRDefault="00094E45" w:rsidP="00752A84">
      <w:pPr>
        <w:pStyle w:val="Geenafstand"/>
      </w:pPr>
    </w:p>
    <w:p w:rsidR="00094E45" w:rsidRDefault="00094E45" w:rsidP="00752A84">
      <w:pPr>
        <w:pStyle w:val="Geenafstand"/>
      </w:pPr>
      <w:r>
        <w:t xml:space="preserve">De vormingen werden door de scholen niet zo positief onthaald. Het instrument was al voldoende bekend en wordt in de praktijk al gebruikt. </w:t>
      </w:r>
      <w:r w:rsidR="00913D1A">
        <w:t xml:space="preserve">De vorming werd bij de meesten ervaren als overbodig, </w:t>
      </w:r>
      <w:r w:rsidR="00AE1316">
        <w:t>mede doordat</w:t>
      </w:r>
      <w:r w:rsidR="00913D1A">
        <w:t xml:space="preserve"> er ook al een armoede-vormingssessie was in het kader van het Schoolkostenfonds (die wél nieuw was voor de scholen). </w:t>
      </w:r>
      <w:r w:rsidR="00AE1316">
        <w:t>Er is een beetje een overaanbod geweest.</w:t>
      </w:r>
    </w:p>
    <w:p w:rsidR="00913D1A" w:rsidRDefault="00913D1A" w:rsidP="00752A84">
      <w:pPr>
        <w:pStyle w:val="Geenafstand"/>
      </w:pPr>
    </w:p>
    <w:p w:rsidR="00913D1A" w:rsidRDefault="00913D1A" w:rsidP="00752A84">
      <w:pPr>
        <w:pStyle w:val="Geenafstand"/>
      </w:pPr>
      <w:r>
        <w:t xml:space="preserve">Conclusie: we moeten zorgvuldig omspringen met avondsessies voor leerkrachten. </w:t>
      </w:r>
      <w:r w:rsidR="00AE1316">
        <w:t xml:space="preserve">Het programma </w:t>
      </w:r>
      <w:r>
        <w:t xml:space="preserve">moet voldoende </w:t>
      </w:r>
      <w:r w:rsidR="00AE1316">
        <w:t>aantrekkelijk zijn door de keuze van het onderwerp, de spreker, de methodiek… We moeten daar ook aan denken bij het plannen van Algemene Vergaderingen.</w:t>
      </w:r>
    </w:p>
    <w:p w:rsidR="00094E45" w:rsidRPr="007A22F1" w:rsidRDefault="00094E45" w:rsidP="007A22F1">
      <w:pPr>
        <w:jc w:val="both"/>
        <w:rPr>
          <w:rFonts w:asciiTheme="minorHAnsi" w:hAnsiTheme="minorHAnsi" w:cstheme="minorBidi"/>
        </w:rPr>
      </w:pPr>
    </w:p>
    <w:p w:rsidR="00896602" w:rsidRPr="00094E45" w:rsidRDefault="00896602" w:rsidP="00094E45">
      <w:pPr>
        <w:pStyle w:val="Lijstalinea"/>
        <w:numPr>
          <w:ilvl w:val="0"/>
          <w:numId w:val="9"/>
        </w:numPr>
        <w:shd w:val="clear" w:color="auto" w:fill="F2F2F2" w:themeFill="background1" w:themeFillShade="F2"/>
        <w:spacing w:line="276" w:lineRule="auto"/>
        <w:jc w:val="both"/>
        <w:rPr>
          <w:rFonts w:asciiTheme="minorHAnsi" w:hAnsiTheme="minorHAnsi" w:cstheme="minorHAnsi"/>
        </w:rPr>
      </w:pPr>
      <w:r w:rsidRPr="00094E45">
        <w:rPr>
          <w:rFonts w:asciiTheme="minorHAnsi" w:hAnsiTheme="minorHAnsi"/>
        </w:rPr>
        <w:t>Inschrijvingsbeleid</w:t>
      </w:r>
    </w:p>
    <w:p w:rsidR="00F6202B" w:rsidRDefault="00F6202B" w:rsidP="00AE1316">
      <w:pPr>
        <w:jc w:val="both"/>
        <w:rPr>
          <w:rFonts w:asciiTheme="minorHAnsi" w:hAnsiTheme="minorHAnsi" w:cstheme="minorBidi"/>
        </w:rPr>
      </w:pPr>
    </w:p>
    <w:p w:rsidR="00B558D9" w:rsidRDefault="00B558D9" w:rsidP="00AE1316">
      <w:pPr>
        <w:pStyle w:val="Lijstalinea"/>
        <w:numPr>
          <w:ilvl w:val="1"/>
          <w:numId w:val="9"/>
        </w:numPr>
        <w:jc w:val="both"/>
        <w:rPr>
          <w:rFonts w:asciiTheme="minorHAnsi" w:hAnsiTheme="minorHAnsi" w:cstheme="minorBidi"/>
        </w:rPr>
      </w:pPr>
      <w:r>
        <w:rPr>
          <w:rFonts w:asciiTheme="minorHAnsi" w:hAnsiTheme="minorHAnsi" w:cstheme="minorBidi"/>
        </w:rPr>
        <w:t>Inschrijvingsperiodes</w:t>
      </w:r>
    </w:p>
    <w:p w:rsidR="00B558D9" w:rsidRPr="00B558D9" w:rsidRDefault="00B558D9" w:rsidP="00B558D9">
      <w:pPr>
        <w:jc w:val="both"/>
        <w:rPr>
          <w:rFonts w:asciiTheme="minorHAnsi" w:hAnsiTheme="minorHAnsi" w:cstheme="minorBidi"/>
        </w:rPr>
      </w:pPr>
    </w:p>
    <w:p w:rsidR="00AE1316" w:rsidRPr="00B558D9" w:rsidRDefault="00AE1316" w:rsidP="00B558D9">
      <w:pPr>
        <w:jc w:val="both"/>
        <w:rPr>
          <w:rFonts w:asciiTheme="minorHAnsi" w:hAnsiTheme="minorHAnsi" w:cstheme="minorBidi"/>
        </w:rPr>
      </w:pPr>
      <w:r w:rsidRPr="00B558D9">
        <w:rPr>
          <w:rFonts w:asciiTheme="minorHAnsi" w:hAnsiTheme="minorHAnsi" w:cstheme="minorBidi"/>
        </w:rPr>
        <w:t>De inschrijvingsperiodes voor 2018-2019 worden vastgelegd:</w:t>
      </w:r>
    </w:p>
    <w:p w:rsidR="00AE1316" w:rsidRDefault="00AE1316" w:rsidP="00B558D9">
      <w:pPr>
        <w:pStyle w:val="Lijstalinea"/>
        <w:numPr>
          <w:ilvl w:val="0"/>
          <w:numId w:val="14"/>
        </w:numPr>
        <w:ind w:left="426"/>
        <w:jc w:val="both"/>
        <w:rPr>
          <w:rFonts w:asciiTheme="minorHAnsi" w:hAnsiTheme="minorHAnsi" w:cstheme="minorBidi"/>
        </w:rPr>
      </w:pPr>
      <w:r>
        <w:rPr>
          <w:rFonts w:asciiTheme="minorHAnsi" w:hAnsiTheme="minorHAnsi" w:cstheme="minorBidi"/>
        </w:rPr>
        <w:t>1 – 28 februari:</w:t>
      </w:r>
      <w:r>
        <w:rPr>
          <w:rFonts w:asciiTheme="minorHAnsi" w:hAnsiTheme="minorHAnsi" w:cstheme="minorBidi"/>
        </w:rPr>
        <w:tab/>
        <w:t>kinderen van dezelfde leefeenheid en kinderen van schoolpersoneel</w:t>
      </w:r>
    </w:p>
    <w:p w:rsidR="00AE1316" w:rsidRDefault="00051366" w:rsidP="00B558D9">
      <w:pPr>
        <w:pStyle w:val="Lijstalinea"/>
        <w:numPr>
          <w:ilvl w:val="0"/>
          <w:numId w:val="14"/>
        </w:numPr>
        <w:ind w:left="426"/>
        <w:jc w:val="both"/>
        <w:rPr>
          <w:rFonts w:asciiTheme="minorHAnsi" w:hAnsiTheme="minorHAnsi" w:cstheme="minorBidi"/>
        </w:rPr>
      </w:pPr>
      <w:r>
        <w:rPr>
          <w:rFonts w:asciiTheme="minorHAnsi" w:hAnsiTheme="minorHAnsi" w:cstheme="minorBidi"/>
        </w:rPr>
        <w:t>1 – 16 maart:</w:t>
      </w:r>
      <w:r>
        <w:rPr>
          <w:rFonts w:asciiTheme="minorHAnsi" w:hAnsiTheme="minorHAnsi" w:cstheme="minorBidi"/>
        </w:rPr>
        <w:tab/>
        <w:t>voorrangsperiode indicator/niet-indicatorleerlingen</w:t>
      </w:r>
    </w:p>
    <w:p w:rsidR="00051366" w:rsidRDefault="00051366" w:rsidP="00B558D9">
      <w:pPr>
        <w:pStyle w:val="Lijstalinea"/>
        <w:numPr>
          <w:ilvl w:val="0"/>
          <w:numId w:val="14"/>
        </w:numPr>
        <w:ind w:left="426"/>
        <w:jc w:val="both"/>
        <w:rPr>
          <w:rFonts w:asciiTheme="minorHAnsi" w:hAnsiTheme="minorHAnsi" w:cstheme="minorBidi"/>
        </w:rPr>
      </w:pPr>
      <w:r>
        <w:rPr>
          <w:rFonts w:asciiTheme="minorHAnsi" w:hAnsiTheme="minorHAnsi" w:cstheme="minorBidi"/>
        </w:rPr>
        <w:t>Vanaf 19 maart:</w:t>
      </w:r>
      <w:r>
        <w:rPr>
          <w:rFonts w:asciiTheme="minorHAnsi" w:hAnsiTheme="minorHAnsi" w:cstheme="minorBidi"/>
        </w:rPr>
        <w:tab/>
        <w:t>vrije inschrijvingsperiode</w:t>
      </w:r>
    </w:p>
    <w:p w:rsidR="00051366" w:rsidRDefault="00051366" w:rsidP="00B558D9">
      <w:pPr>
        <w:jc w:val="both"/>
        <w:rPr>
          <w:rFonts w:asciiTheme="minorHAnsi" w:hAnsiTheme="minorHAnsi" w:cstheme="minorBidi"/>
        </w:rPr>
      </w:pPr>
      <w:r>
        <w:rPr>
          <w:rFonts w:asciiTheme="minorHAnsi" w:hAnsiTheme="minorHAnsi" w:cstheme="minorBidi"/>
        </w:rPr>
        <w:t>De periodes worden meegedeeld aan de Dienst Communicatie van de stad en gepubliceerd in de Streekkrant.</w:t>
      </w:r>
    </w:p>
    <w:p w:rsidR="00051366" w:rsidRDefault="00051366" w:rsidP="00051366">
      <w:pPr>
        <w:ind w:left="705"/>
        <w:jc w:val="both"/>
        <w:rPr>
          <w:rFonts w:asciiTheme="minorHAnsi" w:hAnsiTheme="minorHAnsi" w:cstheme="minorBidi"/>
        </w:rPr>
      </w:pPr>
    </w:p>
    <w:p w:rsidR="00B558D9" w:rsidRDefault="00051366" w:rsidP="00B558D9">
      <w:pPr>
        <w:ind w:left="567" w:hanging="567"/>
        <w:jc w:val="both"/>
        <w:rPr>
          <w:rFonts w:asciiTheme="minorHAnsi" w:hAnsiTheme="minorHAnsi" w:cstheme="minorBidi"/>
        </w:rPr>
      </w:pPr>
      <w:r>
        <w:rPr>
          <w:rFonts w:asciiTheme="minorHAnsi" w:hAnsiTheme="minorHAnsi" w:cstheme="minorBidi"/>
        </w:rPr>
        <w:t>5.2</w:t>
      </w:r>
      <w:r>
        <w:rPr>
          <w:rFonts w:asciiTheme="minorHAnsi" w:hAnsiTheme="minorHAnsi" w:cstheme="minorBidi"/>
        </w:rPr>
        <w:tab/>
      </w:r>
      <w:r w:rsidR="00B558D9">
        <w:rPr>
          <w:rFonts w:asciiTheme="minorHAnsi" w:hAnsiTheme="minorHAnsi" w:cstheme="minorBidi"/>
        </w:rPr>
        <w:t>Onterechte weigeringen:</w:t>
      </w:r>
    </w:p>
    <w:p w:rsidR="00B558D9" w:rsidRDefault="00B558D9" w:rsidP="00B558D9">
      <w:pPr>
        <w:ind w:left="567" w:hanging="567"/>
        <w:jc w:val="both"/>
        <w:rPr>
          <w:rFonts w:asciiTheme="minorHAnsi" w:hAnsiTheme="minorHAnsi" w:cstheme="minorBidi"/>
        </w:rPr>
      </w:pPr>
    </w:p>
    <w:p w:rsidR="00051366" w:rsidRDefault="00014098" w:rsidP="00B558D9">
      <w:pPr>
        <w:jc w:val="both"/>
        <w:rPr>
          <w:rFonts w:asciiTheme="minorHAnsi" w:hAnsiTheme="minorHAnsi" w:cstheme="minorBidi"/>
        </w:rPr>
      </w:pPr>
      <w:r>
        <w:rPr>
          <w:rFonts w:asciiTheme="minorHAnsi" w:hAnsiTheme="minorHAnsi" w:cstheme="minorBidi"/>
        </w:rPr>
        <w:t xml:space="preserve">Via de toeleider in diversiteit kreeg de stad het signaal dat er 2 kinderen (broers en anderstalige nieuwkomers) onterecht geweigerd werden in een school. De reden was dat er onvoldoende draagkracht was in het eerste leerjaar, waarvoor een van de twee broers aangeboden werd. De andere broer was welkom, maar dat wilden de ouders niet. De twee werden doorverwezen naar een andere school van hetzelfde net, maar aangezien ze daar geen </w:t>
      </w:r>
      <w:r w:rsidR="00B558D9">
        <w:rPr>
          <w:rFonts w:asciiTheme="minorHAnsi" w:hAnsiTheme="minorHAnsi" w:cstheme="minorBidi"/>
        </w:rPr>
        <w:t xml:space="preserve">onthaaluren AN konden krijgen (te weinig andere AN) verkozen de ouders dit niet te doen. Het resultaat was dat ze ingeschreven werden in een derde school waar er wél onthaaluren zijn, maar waar de concentratie aan AN en andere anderstaligen reeds zeer groot is, groter dan in alle andere scholen van Geraardsbergen. </w:t>
      </w:r>
    </w:p>
    <w:p w:rsidR="009F7BB4" w:rsidRDefault="009F7BB4" w:rsidP="00B558D9">
      <w:pPr>
        <w:jc w:val="both"/>
        <w:rPr>
          <w:rFonts w:asciiTheme="minorHAnsi" w:hAnsiTheme="minorHAnsi" w:cstheme="minorBidi"/>
        </w:rPr>
      </w:pPr>
    </w:p>
    <w:p w:rsidR="009F7BB4" w:rsidRDefault="009F7BB4" w:rsidP="00B558D9">
      <w:pPr>
        <w:jc w:val="both"/>
        <w:rPr>
          <w:rFonts w:asciiTheme="minorHAnsi" w:hAnsiTheme="minorHAnsi" w:cstheme="minorBidi"/>
        </w:rPr>
      </w:pPr>
      <w:r>
        <w:rPr>
          <w:rFonts w:asciiTheme="minorHAnsi" w:hAnsiTheme="minorHAnsi" w:cstheme="minorBidi"/>
        </w:rPr>
        <w:t>O</w:t>
      </w:r>
      <w:r w:rsidR="00023DEF">
        <w:rPr>
          <w:rFonts w:asciiTheme="minorHAnsi" w:hAnsiTheme="minorHAnsi" w:cstheme="minorBidi"/>
        </w:rPr>
        <w:t>m onterechte weigeringen</w:t>
      </w:r>
      <w:r w:rsidR="007904CB">
        <w:rPr>
          <w:rFonts w:asciiTheme="minorHAnsi" w:hAnsiTheme="minorHAnsi" w:cstheme="minorBidi"/>
        </w:rPr>
        <w:t xml:space="preserve"> in het vervolg te vermijden, wordt o</w:t>
      </w:r>
      <w:r>
        <w:rPr>
          <w:rFonts w:asciiTheme="minorHAnsi" w:hAnsiTheme="minorHAnsi" w:cstheme="minorBidi"/>
        </w:rPr>
        <w:t>p het volgende DB (15 januari) de regelgeving nog eens toegelicht</w:t>
      </w:r>
      <w:r w:rsidR="00763FDE">
        <w:rPr>
          <w:rFonts w:asciiTheme="minorHAnsi" w:hAnsiTheme="minorHAnsi" w:cstheme="minorBidi"/>
        </w:rPr>
        <w:t xml:space="preserve"> en in</w:t>
      </w:r>
      <w:r w:rsidR="00924F3A">
        <w:rPr>
          <w:rFonts w:asciiTheme="minorHAnsi" w:hAnsiTheme="minorHAnsi" w:cstheme="minorBidi"/>
        </w:rPr>
        <w:t xml:space="preserve"> een stappenplan</w:t>
      </w:r>
      <w:r w:rsidR="00763FDE">
        <w:rPr>
          <w:rFonts w:asciiTheme="minorHAnsi" w:hAnsiTheme="minorHAnsi" w:cstheme="minorBidi"/>
        </w:rPr>
        <w:t xml:space="preserve"> beschreven</w:t>
      </w:r>
      <w:r>
        <w:rPr>
          <w:rFonts w:asciiTheme="minorHAnsi" w:hAnsiTheme="minorHAnsi" w:cstheme="minorBidi"/>
        </w:rPr>
        <w:t xml:space="preserve">. De 6 centrumscholen worden extra uitgenodigd, aangezien het vooral deze scholen zijn die met deze problematiek te maken krijgen. </w:t>
      </w:r>
      <w:r w:rsidR="00924F3A">
        <w:rPr>
          <w:rFonts w:asciiTheme="minorHAnsi" w:hAnsiTheme="minorHAnsi" w:cstheme="minorBidi"/>
        </w:rPr>
        <w:t xml:space="preserve">Ook VRINT wordt voorgesteld, d.i. een tool die weergeeft welke leerlingengroepen volzet zijn. </w:t>
      </w:r>
    </w:p>
    <w:p w:rsidR="00C56F91" w:rsidRDefault="00C56F91" w:rsidP="00B558D9">
      <w:pPr>
        <w:jc w:val="both"/>
        <w:rPr>
          <w:rFonts w:asciiTheme="minorHAnsi" w:hAnsiTheme="minorHAnsi" w:cstheme="minorBidi"/>
        </w:rPr>
      </w:pPr>
    </w:p>
    <w:p w:rsidR="00763FDE" w:rsidRPr="00094E45" w:rsidRDefault="00763FDE" w:rsidP="00763FDE">
      <w:pPr>
        <w:pStyle w:val="Lijstalinea"/>
        <w:numPr>
          <w:ilvl w:val="0"/>
          <w:numId w:val="9"/>
        </w:numPr>
        <w:shd w:val="clear" w:color="auto" w:fill="F2F2F2" w:themeFill="background1" w:themeFillShade="F2"/>
        <w:spacing w:line="276" w:lineRule="auto"/>
        <w:jc w:val="both"/>
        <w:rPr>
          <w:rFonts w:asciiTheme="minorHAnsi" w:hAnsiTheme="minorHAnsi" w:cstheme="minorHAnsi"/>
        </w:rPr>
      </w:pPr>
      <w:r>
        <w:rPr>
          <w:rFonts w:asciiTheme="minorHAnsi" w:hAnsiTheme="minorHAnsi"/>
        </w:rPr>
        <w:t>Kansarmoede en vertraagde ontwikkeling</w:t>
      </w:r>
    </w:p>
    <w:p w:rsidR="00C56F91" w:rsidRPr="00051366" w:rsidRDefault="00C56F91" w:rsidP="00B558D9">
      <w:pPr>
        <w:jc w:val="both"/>
        <w:rPr>
          <w:rFonts w:asciiTheme="minorHAnsi" w:hAnsiTheme="minorHAnsi" w:cstheme="minorBidi"/>
        </w:rPr>
      </w:pPr>
    </w:p>
    <w:p w:rsidR="00F6202B" w:rsidRDefault="00763FDE" w:rsidP="00763FDE">
      <w:pPr>
        <w:pStyle w:val="Lijstalinea"/>
        <w:ind w:left="0"/>
        <w:jc w:val="both"/>
        <w:rPr>
          <w:rFonts w:asciiTheme="minorHAnsi" w:hAnsiTheme="minorHAnsi" w:cstheme="minorBidi"/>
        </w:rPr>
      </w:pPr>
      <w:r>
        <w:rPr>
          <w:rFonts w:asciiTheme="minorHAnsi" w:hAnsiTheme="minorHAnsi" w:cstheme="minorBidi"/>
        </w:rPr>
        <w:t>Kleuterscholen maken zich zorgen over</w:t>
      </w:r>
      <w:r w:rsidR="00F0087A">
        <w:rPr>
          <w:rFonts w:asciiTheme="minorHAnsi" w:hAnsiTheme="minorHAnsi" w:cstheme="minorBidi"/>
        </w:rPr>
        <w:t xml:space="preserve"> ernstig</w:t>
      </w:r>
      <w:r>
        <w:rPr>
          <w:rFonts w:asciiTheme="minorHAnsi" w:hAnsiTheme="minorHAnsi" w:cstheme="minorBidi"/>
        </w:rPr>
        <w:t xml:space="preserve"> vertraagde ontwikkeling bij sommige </w:t>
      </w:r>
      <w:r w:rsidR="00F0087A">
        <w:rPr>
          <w:rFonts w:asciiTheme="minorHAnsi" w:hAnsiTheme="minorHAnsi" w:cstheme="minorBidi"/>
        </w:rPr>
        <w:t xml:space="preserve">kansarme </w:t>
      </w:r>
      <w:r>
        <w:rPr>
          <w:rFonts w:asciiTheme="minorHAnsi" w:hAnsiTheme="minorHAnsi" w:cstheme="minorBidi"/>
        </w:rPr>
        <w:t xml:space="preserve">kinderen op zeer jonge leeftijd. Dit zijn kinderen die </w:t>
      </w:r>
      <w:r w:rsidR="00F0087A">
        <w:rPr>
          <w:rFonts w:asciiTheme="minorHAnsi" w:hAnsiTheme="minorHAnsi" w:cstheme="minorBidi"/>
        </w:rPr>
        <w:t xml:space="preserve">niet in kinderopvang zijn geweest en die </w:t>
      </w:r>
      <w:r>
        <w:rPr>
          <w:rFonts w:asciiTheme="minorHAnsi" w:hAnsiTheme="minorHAnsi" w:cstheme="minorBidi"/>
        </w:rPr>
        <w:t xml:space="preserve">komen uit gezinnen waar er heel weinig stimulansen zijn en niet (genoeg) hebben leren spelen, bewegen, </w:t>
      </w:r>
      <w:r>
        <w:rPr>
          <w:rFonts w:asciiTheme="minorHAnsi" w:hAnsiTheme="minorHAnsi" w:cstheme="minorBidi"/>
        </w:rPr>
        <w:lastRenderedPageBreak/>
        <w:t xml:space="preserve">spreken… Meer dan ooit merken de scholen dat de grootste problemen gecreëerd worden in de periode tussen 0 en 3 jaar. </w:t>
      </w:r>
    </w:p>
    <w:p w:rsidR="00763FDE" w:rsidRDefault="00763FDE" w:rsidP="00763FDE">
      <w:pPr>
        <w:pStyle w:val="Lijstalinea"/>
        <w:ind w:left="0"/>
        <w:jc w:val="both"/>
        <w:rPr>
          <w:rFonts w:asciiTheme="minorHAnsi" w:hAnsiTheme="minorHAnsi" w:cstheme="minorBidi"/>
        </w:rPr>
      </w:pPr>
    </w:p>
    <w:p w:rsidR="00763FDE" w:rsidRDefault="00763FDE" w:rsidP="00E705F5">
      <w:pPr>
        <w:pStyle w:val="Lijstalinea"/>
        <w:ind w:left="0"/>
        <w:jc w:val="both"/>
        <w:rPr>
          <w:rFonts w:asciiTheme="minorHAnsi" w:hAnsiTheme="minorHAnsi" w:cstheme="minorBidi"/>
        </w:rPr>
      </w:pPr>
      <w:r>
        <w:rPr>
          <w:rFonts w:asciiTheme="minorHAnsi" w:hAnsiTheme="minorHAnsi" w:cstheme="minorBidi"/>
        </w:rPr>
        <w:t xml:space="preserve">De vraag is wat je dan kan doen. In de scholen </w:t>
      </w:r>
      <w:r w:rsidR="00D31344">
        <w:rPr>
          <w:rFonts w:asciiTheme="minorHAnsi" w:hAnsiTheme="minorHAnsi" w:cstheme="minorBidi"/>
        </w:rPr>
        <w:t xml:space="preserve">zelf zijn die kinderen nog niet aanwezig. </w:t>
      </w:r>
      <w:r w:rsidR="00F0087A">
        <w:rPr>
          <w:rFonts w:asciiTheme="minorHAnsi" w:hAnsiTheme="minorHAnsi" w:cstheme="minorBidi"/>
        </w:rPr>
        <w:t>De scholen kennen wel de gezinnen als er al een broertje of zusje op school zit. Andere</w:t>
      </w:r>
      <w:r w:rsidR="00D31344">
        <w:rPr>
          <w:rFonts w:asciiTheme="minorHAnsi" w:hAnsiTheme="minorHAnsi" w:cstheme="minorBidi"/>
        </w:rPr>
        <w:t xml:space="preserve"> organisaties die de kinderen in deze voorschoolse periode kunnen </w:t>
      </w:r>
      <w:r w:rsidR="00F0087A">
        <w:rPr>
          <w:rFonts w:asciiTheme="minorHAnsi" w:hAnsiTheme="minorHAnsi" w:cstheme="minorBidi"/>
        </w:rPr>
        <w:t xml:space="preserve">(proberen) </w:t>
      </w:r>
      <w:r w:rsidR="00D31344">
        <w:rPr>
          <w:rFonts w:asciiTheme="minorHAnsi" w:hAnsiTheme="minorHAnsi" w:cstheme="minorBidi"/>
        </w:rPr>
        <w:t>bere</w:t>
      </w:r>
      <w:r w:rsidR="00F0087A">
        <w:rPr>
          <w:rFonts w:asciiTheme="minorHAnsi" w:hAnsiTheme="minorHAnsi" w:cstheme="minorBidi"/>
        </w:rPr>
        <w:t>iken zijn Kind &amp; Gezin en</w:t>
      </w:r>
      <w:r w:rsidR="00D31344">
        <w:rPr>
          <w:rFonts w:asciiTheme="minorHAnsi" w:hAnsiTheme="minorHAnsi" w:cstheme="minorBidi"/>
        </w:rPr>
        <w:t xml:space="preserve"> Huis van het Kind</w:t>
      </w:r>
      <w:r w:rsidR="00F0087A">
        <w:rPr>
          <w:rFonts w:asciiTheme="minorHAnsi" w:hAnsiTheme="minorHAnsi" w:cstheme="minorBidi"/>
        </w:rPr>
        <w:t xml:space="preserve">. In Huis van het Kind </w:t>
      </w:r>
      <w:r w:rsidR="00E705F5">
        <w:rPr>
          <w:rFonts w:asciiTheme="minorHAnsi" w:hAnsiTheme="minorHAnsi" w:cstheme="minorBidi"/>
        </w:rPr>
        <w:t xml:space="preserve">Geraardsbergen </w:t>
      </w:r>
      <w:r w:rsidR="00F0087A">
        <w:rPr>
          <w:rFonts w:asciiTheme="minorHAnsi" w:hAnsiTheme="minorHAnsi" w:cstheme="minorBidi"/>
        </w:rPr>
        <w:t>gebeurt al heel wat rond opvoedingsondersteuning, en precies rond het leren spelen</w:t>
      </w:r>
      <w:r w:rsidR="004140FD">
        <w:rPr>
          <w:rFonts w:asciiTheme="minorHAnsi" w:hAnsiTheme="minorHAnsi" w:cstheme="minorBidi"/>
        </w:rPr>
        <w:t>,</w:t>
      </w:r>
      <w:r w:rsidR="00F0087A">
        <w:rPr>
          <w:rFonts w:asciiTheme="minorHAnsi" w:hAnsiTheme="minorHAnsi" w:cstheme="minorBidi"/>
        </w:rPr>
        <w:t xml:space="preserve"> </w:t>
      </w:r>
      <w:r w:rsidR="004140FD">
        <w:rPr>
          <w:rFonts w:asciiTheme="minorHAnsi" w:hAnsiTheme="minorHAnsi" w:cstheme="minorBidi"/>
        </w:rPr>
        <w:t>voorlezen enz. van ouders met jonge kinderen</w:t>
      </w:r>
      <w:r w:rsidR="00F0087A">
        <w:rPr>
          <w:rFonts w:asciiTheme="minorHAnsi" w:hAnsiTheme="minorHAnsi" w:cstheme="minorBidi"/>
        </w:rPr>
        <w:t xml:space="preserve"> </w:t>
      </w:r>
      <w:r w:rsidR="004140FD">
        <w:rPr>
          <w:rFonts w:asciiTheme="minorHAnsi" w:hAnsiTheme="minorHAnsi" w:cstheme="minorBidi"/>
        </w:rPr>
        <w:t>zit</w:t>
      </w:r>
      <w:r w:rsidR="00F0087A">
        <w:rPr>
          <w:rFonts w:asciiTheme="minorHAnsi" w:hAnsiTheme="minorHAnsi" w:cstheme="minorBidi"/>
        </w:rPr>
        <w:t xml:space="preserve"> </w:t>
      </w:r>
      <w:r w:rsidR="004140FD">
        <w:rPr>
          <w:rFonts w:asciiTheme="minorHAnsi" w:hAnsiTheme="minorHAnsi" w:cstheme="minorBidi"/>
        </w:rPr>
        <w:t>een nieuw project in de pijplijn: SAM spelen. Andere voorbeelden van projecten zijn Schoolstart (Mechelen) en Opstapje (Genk). Ook in Ronse zijn de welzijnspartners een voorschools traject beginnen uittekenen, met o.a. een Schoolstart-actie en een Openscholendag.</w:t>
      </w:r>
      <w:r w:rsidR="00E705F5">
        <w:rPr>
          <w:rFonts w:asciiTheme="minorHAnsi" w:hAnsiTheme="minorHAnsi" w:cstheme="minorBidi"/>
        </w:rPr>
        <w:t xml:space="preserve"> </w:t>
      </w:r>
      <w:r w:rsidR="004140FD">
        <w:rPr>
          <w:rFonts w:asciiTheme="minorHAnsi" w:hAnsiTheme="minorHAnsi" w:cstheme="minorBidi"/>
        </w:rPr>
        <w:t>Belangrijk</w:t>
      </w:r>
      <w:r w:rsidR="00E705F5">
        <w:rPr>
          <w:rFonts w:asciiTheme="minorHAnsi" w:hAnsiTheme="minorHAnsi" w:cstheme="minorBidi"/>
        </w:rPr>
        <w:t xml:space="preserve"> daar</w:t>
      </w:r>
      <w:r w:rsidR="004140FD">
        <w:rPr>
          <w:rFonts w:asciiTheme="minorHAnsi" w:hAnsiTheme="minorHAnsi" w:cstheme="minorBidi"/>
        </w:rPr>
        <w:t xml:space="preserve"> is dat </w:t>
      </w:r>
      <w:r w:rsidR="00E705F5">
        <w:rPr>
          <w:rFonts w:asciiTheme="minorHAnsi" w:hAnsiTheme="minorHAnsi" w:cstheme="minorBidi"/>
        </w:rPr>
        <w:t xml:space="preserve">de welzijnsorganisaties intens samenwerken, bv. verdelen van huisbezoeken. </w:t>
      </w:r>
    </w:p>
    <w:p w:rsidR="00F6202B" w:rsidRPr="007A22F1" w:rsidRDefault="00F6202B" w:rsidP="007A22F1">
      <w:pPr>
        <w:jc w:val="both"/>
        <w:rPr>
          <w:rFonts w:asciiTheme="minorHAnsi" w:hAnsiTheme="minorHAnsi" w:cstheme="minorBidi"/>
        </w:rPr>
      </w:pPr>
    </w:p>
    <w:p w:rsidR="00896602" w:rsidRPr="00094E45" w:rsidRDefault="00896602" w:rsidP="00094E45">
      <w:pPr>
        <w:pStyle w:val="Lijstalinea"/>
        <w:numPr>
          <w:ilvl w:val="0"/>
          <w:numId w:val="9"/>
        </w:numPr>
        <w:shd w:val="clear" w:color="auto" w:fill="F2F2F2" w:themeFill="background1" w:themeFillShade="F2"/>
        <w:spacing w:line="276" w:lineRule="auto"/>
        <w:jc w:val="both"/>
        <w:rPr>
          <w:rFonts w:asciiTheme="minorHAnsi" w:hAnsiTheme="minorHAnsi" w:cstheme="minorHAnsi"/>
        </w:rPr>
      </w:pPr>
      <w:r w:rsidRPr="00094E45">
        <w:rPr>
          <w:rFonts w:asciiTheme="minorHAnsi" w:hAnsiTheme="minorHAnsi"/>
        </w:rPr>
        <w:t>Varia</w:t>
      </w:r>
    </w:p>
    <w:p w:rsidR="00F6202B" w:rsidRPr="00094E45" w:rsidRDefault="00F6202B" w:rsidP="00094E45">
      <w:pPr>
        <w:pStyle w:val="Lijstalinea"/>
        <w:jc w:val="both"/>
        <w:rPr>
          <w:rFonts w:asciiTheme="minorHAnsi" w:hAnsiTheme="minorHAnsi" w:cstheme="minorBidi"/>
        </w:rPr>
      </w:pPr>
    </w:p>
    <w:p w:rsidR="00E74FAB" w:rsidRDefault="00E74FAB" w:rsidP="007A22F1">
      <w:pPr>
        <w:jc w:val="both"/>
        <w:rPr>
          <w:rFonts w:asciiTheme="minorHAnsi" w:hAnsiTheme="minorHAnsi" w:cstheme="minorBidi"/>
        </w:rPr>
      </w:pPr>
      <w:r>
        <w:rPr>
          <w:rFonts w:asciiTheme="minorHAnsi" w:hAnsiTheme="minorHAnsi" w:cstheme="minorBidi"/>
        </w:rPr>
        <w:t>7.1</w:t>
      </w:r>
      <w:r>
        <w:rPr>
          <w:rFonts w:asciiTheme="minorHAnsi" w:hAnsiTheme="minorHAnsi" w:cstheme="minorBidi"/>
        </w:rPr>
        <w:tab/>
      </w:r>
    </w:p>
    <w:p w:rsidR="00F6202B" w:rsidRDefault="00E74FAB" w:rsidP="007A22F1">
      <w:pPr>
        <w:jc w:val="both"/>
        <w:rPr>
          <w:rFonts w:asciiTheme="minorHAnsi" w:hAnsiTheme="minorHAnsi" w:cstheme="minorBidi"/>
        </w:rPr>
      </w:pPr>
      <w:r>
        <w:rPr>
          <w:rFonts w:asciiTheme="minorHAnsi" w:hAnsiTheme="minorHAnsi" w:cstheme="minorBidi"/>
        </w:rPr>
        <w:t xml:space="preserve">We laten de </w:t>
      </w:r>
      <w:r w:rsidRPr="006B0D79">
        <w:rPr>
          <w:rFonts w:asciiTheme="minorHAnsi" w:hAnsiTheme="minorHAnsi" w:cstheme="minorBidi"/>
          <w:b/>
        </w:rPr>
        <w:t>Algemene Verga</w:t>
      </w:r>
      <w:r w:rsidR="007A22F1" w:rsidRPr="006B0D79">
        <w:rPr>
          <w:rFonts w:asciiTheme="minorHAnsi" w:hAnsiTheme="minorHAnsi" w:cstheme="minorBidi"/>
          <w:b/>
        </w:rPr>
        <w:t>dering</w:t>
      </w:r>
      <w:r w:rsidR="007A22F1">
        <w:rPr>
          <w:rFonts w:asciiTheme="minorHAnsi" w:hAnsiTheme="minorHAnsi" w:cstheme="minorBidi"/>
        </w:rPr>
        <w:t xml:space="preserve"> van het LOP Samenvallen met de slotdag van het project Schoolkostenfonds. </w:t>
      </w:r>
      <w:r>
        <w:rPr>
          <w:rFonts w:asciiTheme="minorHAnsi" w:hAnsiTheme="minorHAnsi" w:cstheme="minorBidi"/>
        </w:rPr>
        <w:t xml:space="preserve">Er worden praktijkvoorbeelden getoond; misschien wordt een spreker uitgenodigd. </w:t>
      </w:r>
      <w:r w:rsidR="007A22F1">
        <w:rPr>
          <w:rFonts w:asciiTheme="minorHAnsi" w:hAnsiTheme="minorHAnsi" w:cstheme="minorBidi"/>
        </w:rPr>
        <w:t xml:space="preserve">De datum is </w:t>
      </w:r>
      <w:r>
        <w:rPr>
          <w:rFonts w:asciiTheme="minorHAnsi" w:hAnsiTheme="minorHAnsi" w:cstheme="minorBidi"/>
        </w:rPr>
        <w:t xml:space="preserve">dinsdag </w:t>
      </w:r>
      <w:r w:rsidRPr="006B0D79">
        <w:rPr>
          <w:rFonts w:asciiTheme="minorHAnsi" w:hAnsiTheme="minorHAnsi" w:cstheme="minorBidi"/>
          <w:b/>
        </w:rPr>
        <w:t>15 mei 2018</w:t>
      </w:r>
      <w:r>
        <w:rPr>
          <w:rFonts w:asciiTheme="minorHAnsi" w:hAnsiTheme="minorHAnsi" w:cstheme="minorBidi"/>
        </w:rPr>
        <w:t>. Om 14.30u is het voor directies + werkgroep, vanaf 16.30u zijn leerkrachten welkom.</w:t>
      </w:r>
    </w:p>
    <w:p w:rsidR="00E74FAB" w:rsidRDefault="00E74FAB" w:rsidP="007A22F1">
      <w:pPr>
        <w:jc w:val="both"/>
        <w:rPr>
          <w:rFonts w:asciiTheme="minorHAnsi" w:hAnsiTheme="minorHAnsi" w:cstheme="minorBidi"/>
        </w:rPr>
      </w:pPr>
    </w:p>
    <w:p w:rsidR="00E74FAB" w:rsidRDefault="007B70BC" w:rsidP="007A22F1">
      <w:pPr>
        <w:jc w:val="both"/>
        <w:rPr>
          <w:rFonts w:asciiTheme="minorHAnsi" w:hAnsiTheme="minorHAnsi" w:cstheme="minorBidi"/>
        </w:rPr>
      </w:pPr>
      <w:r>
        <w:rPr>
          <w:rFonts w:asciiTheme="minorHAnsi" w:hAnsiTheme="minorHAnsi" w:cstheme="minorBidi"/>
        </w:rPr>
        <w:t>7.2</w:t>
      </w:r>
    </w:p>
    <w:p w:rsidR="00E74FAB" w:rsidRDefault="007B70BC" w:rsidP="007A22F1">
      <w:pPr>
        <w:jc w:val="both"/>
        <w:rPr>
          <w:rFonts w:asciiTheme="minorHAnsi" w:hAnsiTheme="minorHAnsi" w:cstheme="minorBidi"/>
        </w:rPr>
      </w:pPr>
      <w:r>
        <w:rPr>
          <w:rFonts w:asciiTheme="minorHAnsi" w:hAnsiTheme="minorHAnsi" w:cstheme="minorBidi"/>
        </w:rPr>
        <w:t xml:space="preserve">Op het volgende Dagelijks Bestuur wordt het project </w:t>
      </w:r>
      <w:r w:rsidRPr="00F8095E">
        <w:rPr>
          <w:rFonts w:asciiTheme="minorHAnsi" w:hAnsiTheme="minorHAnsi" w:cstheme="minorBidi"/>
          <w:b/>
        </w:rPr>
        <w:t>Verkeersmaatjes</w:t>
      </w:r>
      <w:r>
        <w:rPr>
          <w:rFonts w:asciiTheme="minorHAnsi" w:hAnsiTheme="minorHAnsi" w:cstheme="minorBidi"/>
        </w:rPr>
        <w:t xml:space="preserve"> gepresenteerd, in het kader van het gehele verkeersveiligheidsplan.</w:t>
      </w:r>
    </w:p>
    <w:p w:rsidR="007B70BC" w:rsidRDefault="007B70BC" w:rsidP="007A22F1">
      <w:pPr>
        <w:jc w:val="both"/>
        <w:rPr>
          <w:rFonts w:asciiTheme="minorHAnsi" w:hAnsiTheme="minorHAnsi" w:cstheme="minorBidi"/>
        </w:rPr>
      </w:pPr>
    </w:p>
    <w:p w:rsidR="007B70BC" w:rsidRDefault="007B70BC" w:rsidP="007A22F1">
      <w:pPr>
        <w:jc w:val="both"/>
        <w:rPr>
          <w:rFonts w:asciiTheme="minorHAnsi" w:hAnsiTheme="minorHAnsi" w:cstheme="minorBidi"/>
        </w:rPr>
      </w:pPr>
      <w:r>
        <w:rPr>
          <w:rFonts w:asciiTheme="minorHAnsi" w:hAnsiTheme="minorHAnsi" w:cstheme="minorBidi"/>
        </w:rPr>
        <w:t>7.3</w:t>
      </w:r>
    </w:p>
    <w:p w:rsidR="00752A84" w:rsidRDefault="00752A84" w:rsidP="00752A84">
      <w:pPr>
        <w:jc w:val="both"/>
        <w:rPr>
          <w:rFonts w:asciiTheme="minorHAnsi" w:hAnsiTheme="minorHAnsi" w:cstheme="minorBidi"/>
        </w:rPr>
      </w:pPr>
      <w:r>
        <w:rPr>
          <w:rFonts w:asciiTheme="minorHAnsi" w:hAnsiTheme="minorHAnsi" w:cstheme="minorBidi"/>
        </w:rPr>
        <w:t xml:space="preserve">De stad Geraardsbergen biedt gratis </w:t>
      </w:r>
      <w:r w:rsidRPr="00F8095E">
        <w:rPr>
          <w:rFonts w:asciiTheme="minorHAnsi" w:hAnsiTheme="minorHAnsi" w:cstheme="minorBidi"/>
          <w:b/>
        </w:rPr>
        <w:t>workshops</w:t>
      </w:r>
      <w:r>
        <w:rPr>
          <w:rFonts w:asciiTheme="minorHAnsi" w:hAnsiTheme="minorHAnsi" w:cstheme="minorBidi"/>
        </w:rPr>
        <w:t xml:space="preserve"> aan aan de basisscholen </w:t>
      </w:r>
      <w:r>
        <w:rPr>
          <w:rFonts w:eastAsia="Times New Roman"/>
          <w:bCs/>
          <w:color w:val="363636"/>
          <w:sz w:val="23"/>
          <w:szCs w:val="23"/>
          <w:lang w:val="nl-NL"/>
        </w:rPr>
        <w:t xml:space="preserve">over de verschillende aspecten </w:t>
      </w:r>
      <w:r w:rsidRPr="00F94EC1">
        <w:rPr>
          <w:rFonts w:eastAsia="Times New Roman"/>
          <w:bCs/>
          <w:sz w:val="23"/>
          <w:szCs w:val="23"/>
          <w:lang w:val="nl-NL"/>
        </w:rPr>
        <w:t xml:space="preserve">van </w:t>
      </w:r>
      <w:r w:rsidRPr="00F8095E">
        <w:rPr>
          <w:rFonts w:eastAsia="Times New Roman"/>
          <w:b/>
          <w:bCs/>
          <w:sz w:val="23"/>
          <w:szCs w:val="23"/>
          <w:lang w:val="nl-NL"/>
        </w:rPr>
        <w:t>fair trade</w:t>
      </w:r>
      <w:r>
        <w:rPr>
          <w:rFonts w:asciiTheme="minorHAnsi" w:hAnsiTheme="minorHAnsi" w:cstheme="minorBidi"/>
        </w:rPr>
        <w:t xml:space="preserve">. Dit kan op </w:t>
      </w:r>
      <w:r>
        <w:rPr>
          <w:rFonts w:eastAsia="Times New Roman"/>
          <w:bCs/>
          <w:color w:val="363636"/>
          <w:sz w:val="23"/>
          <w:szCs w:val="23"/>
          <w:lang w:val="nl-NL"/>
        </w:rPr>
        <w:t xml:space="preserve">op </w:t>
      </w:r>
      <w:r w:rsidRPr="00F8095E">
        <w:rPr>
          <w:rFonts w:eastAsia="Times New Roman"/>
          <w:bCs/>
          <w:color w:val="363636"/>
          <w:sz w:val="23"/>
          <w:szCs w:val="23"/>
          <w:lang w:val="nl-NL"/>
        </w:rPr>
        <w:t>7, 9 en 10 maart 2017</w:t>
      </w:r>
      <w:r>
        <w:rPr>
          <w:rFonts w:eastAsia="Times New Roman"/>
          <w:b/>
          <w:bCs/>
          <w:color w:val="363636"/>
          <w:sz w:val="23"/>
          <w:szCs w:val="23"/>
          <w:lang w:val="nl-NL"/>
        </w:rPr>
        <w:t xml:space="preserve">. </w:t>
      </w:r>
      <w:r w:rsidR="007B70BC">
        <w:rPr>
          <w:rFonts w:asciiTheme="minorHAnsi" w:hAnsiTheme="minorHAnsi" w:cstheme="minorBidi"/>
        </w:rPr>
        <w:t xml:space="preserve">De </w:t>
      </w:r>
      <w:r>
        <w:rPr>
          <w:rFonts w:asciiTheme="minorHAnsi" w:hAnsiTheme="minorHAnsi" w:cstheme="minorBidi"/>
        </w:rPr>
        <w:t xml:space="preserve">workshops worden georganiseerd in de school door de educatieve vzw Djapo. </w:t>
      </w:r>
      <w:r>
        <w:rPr>
          <w:rFonts w:eastAsia="Times New Roman"/>
          <w:bCs/>
          <w:color w:val="363636"/>
          <w:sz w:val="23"/>
          <w:szCs w:val="23"/>
          <w:lang w:val="nl-NL"/>
        </w:rPr>
        <w:t xml:space="preserve">Er kan een keuze worden gemaakt uit drie workshops: (1) De eerlijke fabriek, (2) Palmolie en (3) Koffie verkeerd. Voor </w:t>
      </w:r>
      <w:r w:rsidR="006B0D79">
        <w:rPr>
          <w:rFonts w:eastAsia="Times New Roman"/>
          <w:bCs/>
          <w:color w:val="363636"/>
          <w:sz w:val="23"/>
          <w:szCs w:val="23"/>
          <w:lang w:val="nl-NL"/>
        </w:rPr>
        <w:t>alle</w:t>
      </w:r>
      <w:r>
        <w:rPr>
          <w:rFonts w:eastAsia="Times New Roman"/>
          <w:bCs/>
          <w:color w:val="363636"/>
          <w:sz w:val="23"/>
          <w:szCs w:val="23"/>
          <w:lang w:val="nl-NL"/>
        </w:rPr>
        <w:t xml:space="preserve"> info, zie </w:t>
      </w:r>
      <w:r w:rsidRPr="00752A84">
        <w:rPr>
          <w:rFonts w:eastAsia="Times New Roman"/>
          <w:b/>
          <w:bCs/>
          <w:color w:val="363636"/>
          <w:sz w:val="23"/>
          <w:szCs w:val="23"/>
          <w:lang w:val="nl-NL"/>
        </w:rPr>
        <w:t>bijlage 2.</w:t>
      </w:r>
      <w:r>
        <w:rPr>
          <w:rFonts w:eastAsia="Times New Roman"/>
          <w:bCs/>
          <w:color w:val="363636"/>
          <w:sz w:val="23"/>
          <w:szCs w:val="23"/>
          <w:lang w:val="nl-NL"/>
        </w:rPr>
        <w:t xml:space="preserve"> </w:t>
      </w:r>
    </w:p>
    <w:p w:rsidR="00E74FAB" w:rsidRDefault="00E74FAB" w:rsidP="007A22F1">
      <w:pPr>
        <w:jc w:val="both"/>
        <w:rPr>
          <w:rFonts w:asciiTheme="minorHAnsi" w:hAnsiTheme="minorHAnsi" w:cstheme="minorBidi"/>
        </w:rPr>
      </w:pPr>
    </w:p>
    <w:p w:rsidR="00E74FAB" w:rsidRDefault="00F8095E" w:rsidP="007A22F1">
      <w:pPr>
        <w:jc w:val="both"/>
        <w:rPr>
          <w:rFonts w:asciiTheme="minorHAnsi" w:hAnsiTheme="minorHAnsi" w:cstheme="minorBidi"/>
        </w:rPr>
      </w:pPr>
      <w:r>
        <w:rPr>
          <w:rFonts w:asciiTheme="minorHAnsi" w:hAnsiTheme="minorHAnsi" w:cstheme="minorBidi"/>
        </w:rPr>
        <w:t>7.4</w:t>
      </w:r>
    </w:p>
    <w:p w:rsidR="00E74FAB" w:rsidRDefault="00791B17" w:rsidP="007A22F1">
      <w:pPr>
        <w:jc w:val="both"/>
        <w:rPr>
          <w:rFonts w:asciiTheme="minorHAnsi" w:hAnsiTheme="minorHAnsi" w:cstheme="minorBidi"/>
        </w:rPr>
      </w:pPr>
      <w:r>
        <w:rPr>
          <w:rFonts w:asciiTheme="minorHAnsi" w:hAnsiTheme="minorHAnsi" w:cstheme="minorBidi"/>
        </w:rPr>
        <w:t xml:space="preserve">De stad werkt aan een </w:t>
      </w:r>
      <w:r w:rsidRPr="00791B17">
        <w:rPr>
          <w:rFonts w:asciiTheme="minorHAnsi" w:hAnsiTheme="minorHAnsi" w:cstheme="minorBidi"/>
          <w:b/>
        </w:rPr>
        <w:t>website voor onderwijs</w:t>
      </w:r>
      <w:r>
        <w:rPr>
          <w:rFonts w:asciiTheme="minorHAnsi" w:hAnsiTheme="minorHAnsi" w:cstheme="minorBidi"/>
        </w:rPr>
        <w:t xml:space="preserve">, met een luik voor ouders, voor de kunstacademie, en voor de scholen. In dit laatste onderdeel wordt het hele aanbod in het kader van het flankerend onderwijsbeleid gebundeld. Er wordt ook aan gedacht om er een nieuwsbrief uit te genereren. </w:t>
      </w:r>
    </w:p>
    <w:p w:rsidR="00E74FAB" w:rsidRDefault="00E74FAB" w:rsidP="007A22F1">
      <w:pPr>
        <w:jc w:val="both"/>
        <w:rPr>
          <w:rFonts w:asciiTheme="minorHAnsi" w:hAnsiTheme="minorHAnsi" w:cstheme="minorBidi"/>
        </w:rPr>
      </w:pPr>
    </w:p>
    <w:p w:rsidR="00E74FAB" w:rsidRDefault="00E74FAB" w:rsidP="007A22F1">
      <w:pPr>
        <w:jc w:val="both"/>
        <w:rPr>
          <w:rFonts w:asciiTheme="minorHAnsi" w:hAnsiTheme="minorHAnsi" w:cstheme="minorBidi"/>
        </w:rPr>
      </w:pPr>
    </w:p>
    <w:p w:rsidR="00E74FAB" w:rsidRDefault="00E74FAB" w:rsidP="007A22F1">
      <w:pPr>
        <w:jc w:val="both"/>
        <w:rPr>
          <w:rFonts w:asciiTheme="minorHAnsi" w:hAnsiTheme="minorHAnsi" w:cstheme="minorBidi"/>
        </w:rPr>
      </w:pPr>
    </w:p>
    <w:p w:rsidR="00E74FAB" w:rsidRDefault="00E74FAB" w:rsidP="007A22F1">
      <w:pPr>
        <w:jc w:val="both"/>
        <w:rPr>
          <w:rFonts w:asciiTheme="minorHAnsi" w:hAnsiTheme="minorHAnsi" w:cstheme="minorBidi"/>
        </w:rPr>
      </w:pPr>
    </w:p>
    <w:p w:rsidR="00E74FAB" w:rsidRDefault="00E74FAB" w:rsidP="007A22F1">
      <w:pPr>
        <w:jc w:val="both"/>
        <w:rPr>
          <w:rFonts w:asciiTheme="minorHAnsi" w:hAnsiTheme="minorHAnsi" w:cstheme="minorBidi"/>
        </w:rPr>
      </w:pPr>
    </w:p>
    <w:p w:rsidR="00E74FAB" w:rsidRDefault="00E74FAB" w:rsidP="007A22F1">
      <w:pPr>
        <w:jc w:val="both"/>
        <w:rPr>
          <w:rFonts w:asciiTheme="minorHAnsi" w:hAnsiTheme="minorHAnsi" w:cstheme="minorBidi"/>
        </w:rPr>
      </w:pPr>
    </w:p>
    <w:p w:rsidR="00E74FAB" w:rsidRPr="007A22F1" w:rsidRDefault="00E74FAB" w:rsidP="007A22F1">
      <w:pPr>
        <w:jc w:val="both"/>
        <w:rPr>
          <w:rFonts w:asciiTheme="minorHAnsi" w:hAnsiTheme="minorHAnsi" w:cstheme="minorBidi"/>
        </w:rPr>
      </w:pPr>
    </w:p>
    <w:p w:rsidR="00F6202B" w:rsidRDefault="00F6202B" w:rsidP="00094E45">
      <w:pPr>
        <w:pStyle w:val="Lijstalinea"/>
        <w:jc w:val="both"/>
        <w:rPr>
          <w:rFonts w:asciiTheme="minorHAnsi" w:hAnsiTheme="minorHAnsi" w:cstheme="minorBidi"/>
        </w:rPr>
      </w:pPr>
    </w:p>
    <w:p w:rsidR="00E74FAB" w:rsidRDefault="00E74FAB" w:rsidP="00094E45">
      <w:pPr>
        <w:pStyle w:val="Lijstalinea"/>
        <w:jc w:val="both"/>
        <w:rPr>
          <w:rFonts w:asciiTheme="minorHAnsi" w:hAnsiTheme="minorHAnsi" w:cstheme="minorBidi"/>
        </w:rPr>
      </w:pPr>
    </w:p>
    <w:p w:rsidR="00E74FAB" w:rsidRDefault="00E74FAB" w:rsidP="00094E45">
      <w:pPr>
        <w:pStyle w:val="Lijstalinea"/>
        <w:jc w:val="both"/>
        <w:rPr>
          <w:rFonts w:asciiTheme="minorHAnsi" w:hAnsiTheme="minorHAnsi" w:cstheme="minorBidi"/>
        </w:rPr>
      </w:pPr>
    </w:p>
    <w:p w:rsidR="00E74FAB" w:rsidRDefault="00E74FAB" w:rsidP="00094E45">
      <w:pPr>
        <w:pStyle w:val="Lijstalinea"/>
        <w:jc w:val="both"/>
        <w:rPr>
          <w:rFonts w:asciiTheme="minorHAnsi" w:hAnsiTheme="minorHAnsi" w:cstheme="minorBidi"/>
        </w:rPr>
      </w:pPr>
    </w:p>
    <w:p w:rsidR="00E74FAB" w:rsidRDefault="00E74FAB" w:rsidP="00094E45">
      <w:pPr>
        <w:pStyle w:val="Lijstalinea"/>
        <w:jc w:val="both"/>
        <w:rPr>
          <w:rFonts w:asciiTheme="minorHAnsi" w:hAnsiTheme="minorHAnsi" w:cstheme="minorBidi"/>
        </w:rPr>
      </w:pPr>
    </w:p>
    <w:p w:rsidR="00E74FAB" w:rsidRDefault="00E74FAB" w:rsidP="00094E45">
      <w:pPr>
        <w:pStyle w:val="Lijstalinea"/>
        <w:jc w:val="both"/>
        <w:rPr>
          <w:rFonts w:asciiTheme="minorHAnsi" w:hAnsiTheme="minorHAnsi" w:cstheme="minorBidi"/>
        </w:rPr>
      </w:pPr>
    </w:p>
    <w:p w:rsidR="00E74FAB" w:rsidRDefault="00E74FAB" w:rsidP="00094E45">
      <w:pPr>
        <w:pStyle w:val="Lijstalinea"/>
        <w:jc w:val="both"/>
        <w:rPr>
          <w:rFonts w:asciiTheme="minorHAnsi" w:hAnsiTheme="minorHAnsi" w:cstheme="minorBidi"/>
        </w:rPr>
      </w:pPr>
    </w:p>
    <w:p w:rsidR="0095612D" w:rsidRPr="00094E45" w:rsidRDefault="0095612D" w:rsidP="00094E45">
      <w:pPr>
        <w:pStyle w:val="Geenafstand"/>
        <w:jc w:val="both"/>
      </w:pPr>
    </w:p>
    <w:sectPr w:rsidR="0095612D" w:rsidRPr="0009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308"/>
    <w:multiLevelType w:val="hybridMultilevel"/>
    <w:tmpl w:val="D6BC768E"/>
    <w:lvl w:ilvl="0" w:tplc="B59CA656">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9280282"/>
    <w:multiLevelType w:val="hybridMultilevel"/>
    <w:tmpl w:val="D7B8550A"/>
    <w:lvl w:ilvl="0" w:tplc="BE32214C">
      <w:start w:val="5"/>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185D66F7"/>
    <w:multiLevelType w:val="hybridMultilevel"/>
    <w:tmpl w:val="0324D8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E80575"/>
    <w:multiLevelType w:val="hybridMultilevel"/>
    <w:tmpl w:val="F8E278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3A7E52"/>
    <w:multiLevelType w:val="hybridMultilevel"/>
    <w:tmpl w:val="ECBC90E2"/>
    <w:lvl w:ilvl="0" w:tplc="8FAC5E02">
      <w:start w:val="16"/>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C15B37"/>
    <w:multiLevelType w:val="hybridMultilevel"/>
    <w:tmpl w:val="F8265EFC"/>
    <w:lvl w:ilvl="0" w:tplc="0813000F">
      <w:start w:val="1"/>
      <w:numFmt w:val="decimal"/>
      <w:lvlText w:val="%1."/>
      <w:lvlJc w:val="left"/>
      <w:pPr>
        <w:ind w:left="360" w:hanging="360"/>
      </w:pPr>
    </w:lvl>
    <w:lvl w:ilvl="1" w:tplc="82B4ABE0">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31E850AF"/>
    <w:multiLevelType w:val="hybridMultilevel"/>
    <w:tmpl w:val="3370D1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CC67C74"/>
    <w:multiLevelType w:val="hybridMultilevel"/>
    <w:tmpl w:val="B1524AA0"/>
    <w:lvl w:ilvl="0" w:tplc="957E70FC">
      <w:start w:val="1"/>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520C6A03"/>
    <w:multiLevelType w:val="hybridMultilevel"/>
    <w:tmpl w:val="37E47B0A"/>
    <w:lvl w:ilvl="0" w:tplc="562E72EC">
      <w:start w:val="16"/>
      <w:numFmt w:val="bullet"/>
      <w:lvlText w:val="-"/>
      <w:lvlJc w:val="left"/>
      <w:pPr>
        <w:ind w:left="1068" w:hanging="360"/>
      </w:pPr>
      <w:rPr>
        <w:rFonts w:ascii="Calibri" w:eastAsiaTheme="minorHAns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5424308F"/>
    <w:multiLevelType w:val="hybridMultilevel"/>
    <w:tmpl w:val="53F65C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F8D7D27"/>
    <w:multiLevelType w:val="hybridMultilevel"/>
    <w:tmpl w:val="251E3D1C"/>
    <w:lvl w:ilvl="0" w:tplc="DECCB14A">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98F6FD7"/>
    <w:multiLevelType w:val="hybridMultilevel"/>
    <w:tmpl w:val="0276CD7C"/>
    <w:lvl w:ilvl="0" w:tplc="957E70F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C9D15B8"/>
    <w:multiLevelType w:val="hybridMultilevel"/>
    <w:tmpl w:val="DFD6B4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4"/>
  </w:num>
  <w:num w:numId="5">
    <w:abstractNumId w:val="8"/>
  </w:num>
  <w:num w:numId="6">
    <w:abstractNumId w:val="12"/>
  </w:num>
  <w:num w:numId="7">
    <w:abstractNumId w:val="3"/>
  </w:num>
  <w:num w:numId="8">
    <w:abstractNumId w:val="5"/>
  </w:num>
  <w:num w:numId="9">
    <w:abstractNumId w:val="7"/>
  </w:num>
  <w:num w:numId="10">
    <w:abstractNumId w:val="11"/>
  </w:num>
  <w:num w:numId="11">
    <w:abstractNumId w:val="6"/>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2D"/>
    <w:rsid w:val="00014098"/>
    <w:rsid w:val="00023DEF"/>
    <w:rsid w:val="00051366"/>
    <w:rsid w:val="00094E45"/>
    <w:rsid w:val="00163D4A"/>
    <w:rsid w:val="001B43C8"/>
    <w:rsid w:val="002A2A0D"/>
    <w:rsid w:val="00332AF4"/>
    <w:rsid w:val="00387445"/>
    <w:rsid w:val="003976D2"/>
    <w:rsid w:val="003B7F86"/>
    <w:rsid w:val="004140FD"/>
    <w:rsid w:val="004246E1"/>
    <w:rsid w:val="00463453"/>
    <w:rsid w:val="004B4EF0"/>
    <w:rsid w:val="004B5E21"/>
    <w:rsid w:val="004D797E"/>
    <w:rsid w:val="004E1E8D"/>
    <w:rsid w:val="0053223A"/>
    <w:rsid w:val="00555636"/>
    <w:rsid w:val="00602B22"/>
    <w:rsid w:val="00604096"/>
    <w:rsid w:val="00610EDB"/>
    <w:rsid w:val="006B0D79"/>
    <w:rsid w:val="00752A84"/>
    <w:rsid w:val="00763FDE"/>
    <w:rsid w:val="00774C55"/>
    <w:rsid w:val="007904CB"/>
    <w:rsid w:val="00791B17"/>
    <w:rsid w:val="0079440D"/>
    <w:rsid w:val="007A22F1"/>
    <w:rsid w:val="007B70BC"/>
    <w:rsid w:val="0083112A"/>
    <w:rsid w:val="008853E7"/>
    <w:rsid w:val="00896602"/>
    <w:rsid w:val="00911845"/>
    <w:rsid w:val="00913D1A"/>
    <w:rsid w:val="00920069"/>
    <w:rsid w:val="0092021B"/>
    <w:rsid w:val="00924F3A"/>
    <w:rsid w:val="0095612D"/>
    <w:rsid w:val="009F7BB4"/>
    <w:rsid w:val="00AE1316"/>
    <w:rsid w:val="00B45891"/>
    <w:rsid w:val="00B558D9"/>
    <w:rsid w:val="00C56F91"/>
    <w:rsid w:val="00C95773"/>
    <w:rsid w:val="00D1064B"/>
    <w:rsid w:val="00D12E88"/>
    <w:rsid w:val="00D13B75"/>
    <w:rsid w:val="00D31344"/>
    <w:rsid w:val="00D6646F"/>
    <w:rsid w:val="00DB271E"/>
    <w:rsid w:val="00DD6E29"/>
    <w:rsid w:val="00E705F5"/>
    <w:rsid w:val="00E74FAB"/>
    <w:rsid w:val="00E814F9"/>
    <w:rsid w:val="00F0087A"/>
    <w:rsid w:val="00F6202B"/>
    <w:rsid w:val="00F8095E"/>
    <w:rsid w:val="00F81035"/>
    <w:rsid w:val="00F94E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340D1-4F9F-4796-AC59-31060B64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12D"/>
    <w:pPr>
      <w:spacing w:after="0" w:line="240" w:lineRule="auto"/>
    </w:pPr>
    <w:rPr>
      <w:rFonts w:ascii="Calibri" w:hAnsi="Calibri" w:cs="Times New Roman"/>
    </w:rPr>
  </w:style>
  <w:style w:type="paragraph" w:styleId="Kop3">
    <w:name w:val="heading 3"/>
    <w:basedOn w:val="Standaard"/>
    <w:link w:val="Kop3Char"/>
    <w:uiPriority w:val="9"/>
    <w:qFormat/>
    <w:rsid w:val="00E814F9"/>
    <w:pPr>
      <w:spacing w:before="100" w:beforeAutospacing="1" w:after="100" w:afterAutospacing="1"/>
      <w:outlineLvl w:val="2"/>
    </w:pPr>
    <w:rPr>
      <w:rFonts w:ascii="Times New Roman" w:eastAsia="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612D"/>
    <w:pPr>
      <w:ind w:left="720"/>
      <w:contextualSpacing/>
    </w:pPr>
  </w:style>
  <w:style w:type="paragraph" w:styleId="Geenafstand">
    <w:name w:val="No Spacing"/>
    <w:uiPriority w:val="1"/>
    <w:qFormat/>
    <w:rsid w:val="0095612D"/>
    <w:pPr>
      <w:spacing w:after="0" w:line="240" w:lineRule="auto"/>
    </w:pPr>
  </w:style>
  <w:style w:type="character" w:customStyle="1" w:styleId="Kop3Char">
    <w:name w:val="Kop 3 Char"/>
    <w:basedOn w:val="Standaardalinea-lettertype"/>
    <w:link w:val="Kop3"/>
    <w:uiPriority w:val="9"/>
    <w:rsid w:val="00E814F9"/>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E814F9"/>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E814F9"/>
    <w:rPr>
      <w:b/>
      <w:bCs/>
    </w:rPr>
  </w:style>
  <w:style w:type="character" w:styleId="Hyperlink">
    <w:name w:val="Hyperlink"/>
    <w:basedOn w:val="Standaardalinea-lettertype"/>
    <w:uiPriority w:val="99"/>
    <w:unhideWhenUsed/>
    <w:rsid w:val="00604096"/>
    <w:rPr>
      <w:color w:val="0563C1"/>
      <w:u w:val="single"/>
    </w:rPr>
  </w:style>
  <w:style w:type="paragraph" w:styleId="Ballontekst">
    <w:name w:val="Balloon Text"/>
    <w:basedOn w:val="Standaard"/>
    <w:link w:val="BallontekstChar"/>
    <w:uiPriority w:val="99"/>
    <w:semiHidden/>
    <w:unhideWhenUsed/>
    <w:rsid w:val="0046345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3453"/>
    <w:rPr>
      <w:rFonts w:ascii="Segoe UI" w:hAnsi="Segoe UI" w:cs="Segoe UI"/>
      <w:sz w:val="18"/>
      <w:szCs w:val="18"/>
    </w:rPr>
  </w:style>
  <w:style w:type="table" w:styleId="Tabelraster">
    <w:name w:val="Table Grid"/>
    <w:basedOn w:val="Standaardtabel"/>
    <w:uiPriority w:val="39"/>
    <w:rsid w:val="004B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2652">
      <w:bodyDiv w:val="1"/>
      <w:marLeft w:val="0"/>
      <w:marRight w:val="0"/>
      <w:marTop w:val="0"/>
      <w:marBottom w:val="0"/>
      <w:divBdr>
        <w:top w:val="none" w:sz="0" w:space="0" w:color="auto"/>
        <w:left w:val="none" w:sz="0" w:space="0" w:color="auto"/>
        <w:bottom w:val="none" w:sz="0" w:space="0" w:color="auto"/>
        <w:right w:val="none" w:sz="0" w:space="0" w:color="auto"/>
      </w:divBdr>
    </w:div>
    <w:div w:id="514613663">
      <w:bodyDiv w:val="1"/>
      <w:marLeft w:val="0"/>
      <w:marRight w:val="0"/>
      <w:marTop w:val="0"/>
      <w:marBottom w:val="0"/>
      <w:divBdr>
        <w:top w:val="none" w:sz="0" w:space="0" w:color="auto"/>
        <w:left w:val="none" w:sz="0" w:space="0" w:color="auto"/>
        <w:bottom w:val="none" w:sz="0" w:space="0" w:color="auto"/>
        <w:right w:val="none" w:sz="0" w:space="0" w:color="auto"/>
      </w:divBdr>
    </w:div>
    <w:div w:id="992561232">
      <w:bodyDiv w:val="1"/>
      <w:marLeft w:val="0"/>
      <w:marRight w:val="0"/>
      <w:marTop w:val="0"/>
      <w:marBottom w:val="0"/>
      <w:divBdr>
        <w:top w:val="none" w:sz="0" w:space="0" w:color="auto"/>
        <w:left w:val="none" w:sz="0" w:space="0" w:color="auto"/>
        <w:bottom w:val="none" w:sz="0" w:space="0" w:color="auto"/>
        <w:right w:val="none" w:sz="0" w:space="0" w:color="auto"/>
      </w:divBdr>
    </w:div>
    <w:div w:id="1090853872">
      <w:bodyDiv w:val="1"/>
      <w:marLeft w:val="0"/>
      <w:marRight w:val="0"/>
      <w:marTop w:val="0"/>
      <w:marBottom w:val="0"/>
      <w:divBdr>
        <w:top w:val="none" w:sz="0" w:space="0" w:color="auto"/>
        <w:left w:val="none" w:sz="0" w:space="0" w:color="auto"/>
        <w:bottom w:val="none" w:sz="0" w:space="0" w:color="auto"/>
        <w:right w:val="none" w:sz="0" w:space="0" w:color="auto"/>
      </w:divBdr>
    </w:div>
    <w:div w:id="1754811980">
      <w:bodyDiv w:val="1"/>
      <w:marLeft w:val="0"/>
      <w:marRight w:val="0"/>
      <w:marTop w:val="0"/>
      <w:marBottom w:val="0"/>
      <w:divBdr>
        <w:top w:val="none" w:sz="0" w:space="0" w:color="auto"/>
        <w:left w:val="none" w:sz="0" w:space="0" w:color="auto"/>
        <w:bottom w:val="none" w:sz="0" w:space="0" w:color="auto"/>
        <w:right w:val="none" w:sz="0" w:space="0" w:color="auto"/>
      </w:divBdr>
    </w:div>
    <w:div w:id="18698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n.duffeleer@ocmwgeraardsberg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urzaamheid@geraardsbergen.be" TargetMode="External"/><Relationship Id="rId5" Type="http://schemas.openxmlformats.org/officeDocument/2006/relationships/hyperlink" Target="http://www.geraardsbergen.be/klimaattaf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1361</TotalTime>
  <Pages>5</Pages>
  <Words>1906</Words>
  <Characters>10484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45</cp:revision>
  <cp:lastPrinted>2017-11-16T06:35:00Z</cp:lastPrinted>
  <dcterms:created xsi:type="dcterms:W3CDTF">2017-09-25T08:17:00Z</dcterms:created>
  <dcterms:modified xsi:type="dcterms:W3CDTF">2018-01-04T13:09:00Z</dcterms:modified>
</cp:coreProperties>
</file>